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24BC9F37" w14:textId="263166D9" w:rsidR="00432D4E" w:rsidRPr="00364781" w:rsidRDefault="00364781" w:rsidP="000B3F60">
      <w:pPr>
        <w:spacing w:after="200" w:line="276" w:lineRule="auto"/>
        <w:rPr>
          <w:sz w:val="44"/>
          <w:szCs w:val="44"/>
        </w:rPr>
      </w:pPr>
      <w:r w:rsidRPr="00364781">
        <w:rPr>
          <w:sz w:val="44"/>
          <w:szCs w:val="44"/>
          <w:lang w:val="en-US"/>
        </w:rPr>
        <w:t>TLS</w:t>
      </w:r>
      <w:r w:rsidRPr="005411E2">
        <w:rPr>
          <w:sz w:val="44"/>
          <w:szCs w:val="44"/>
        </w:rPr>
        <w:t xml:space="preserve"> </w:t>
      </w:r>
      <w:r w:rsidRPr="00364781">
        <w:rPr>
          <w:sz w:val="44"/>
          <w:szCs w:val="44"/>
        </w:rPr>
        <w:t xml:space="preserve">ГОСТ </w:t>
      </w:r>
    </w:p>
    <w:p w14:paraId="50435AD6" w14:textId="55BB599D" w:rsidR="00364781" w:rsidRPr="00364781" w:rsidRDefault="00364781" w:rsidP="000B3F60">
      <w:pPr>
        <w:spacing w:after="200" w:line="276" w:lineRule="auto"/>
        <w:rPr>
          <w:sz w:val="32"/>
          <w:szCs w:val="32"/>
        </w:rPr>
      </w:pPr>
      <w:r w:rsidRPr="00364781">
        <w:rPr>
          <w:sz w:val="32"/>
          <w:szCs w:val="32"/>
        </w:rPr>
        <w:t xml:space="preserve">Инструкция для медицинских организаций, </w:t>
      </w:r>
      <w:r w:rsidRPr="00364781">
        <w:rPr>
          <w:sz w:val="32"/>
          <w:szCs w:val="32"/>
        </w:rPr>
        <w:br/>
        <w:t xml:space="preserve">оказывающих услуги в рамках ЭРС </w:t>
      </w:r>
      <w:r w:rsidR="00030968">
        <w:rPr>
          <w:sz w:val="32"/>
          <w:szCs w:val="32"/>
        </w:rPr>
        <w:t>посредством ПО МИС</w:t>
      </w:r>
      <w:r w:rsidRPr="00364781">
        <w:rPr>
          <w:sz w:val="32"/>
          <w:szCs w:val="32"/>
        </w:rPr>
        <w:t xml:space="preserve"> </w:t>
      </w:r>
    </w:p>
    <w:p w14:paraId="4FDD5BD0" w14:textId="7A182B54" w:rsidR="00E75530" w:rsidRDefault="00E75530" w:rsidP="000B3F60">
      <w:pPr>
        <w:spacing w:after="200" w:line="276" w:lineRule="auto"/>
      </w:pPr>
    </w:p>
    <w:p w14:paraId="0C431D85" w14:textId="791F9CD4" w:rsidR="00E75530" w:rsidRDefault="00E75530" w:rsidP="000B3F60">
      <w:pPr>
        <w:spacing w:after="200" w:line="276" w:lineRule="auto"/>
      </w:pP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4D0D9FEB" w14:textId="138E1787" w:rsidR="00030968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9287850" w:history="1">
            <w:r w:rsidR="00030968" w:rsidRPr="00F91EF9">
              <w:rPr>
                <w:rStyle w:val="af3"/>
                <w:noProof/>
              </w:rPr>
              <w:t>1</w:t>
            </w:r>
            <w:r w:rsidR="0003096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030968" w:rsidRPr="00F91EF9">
              <w:rPr>
                <w:rStyle w:val="af3"/>
                <w:noProof/>
              </w:rPr>
              <w:t>Что такое ГОСТ</w:t>
            </w:r>
            <w:r w:rsidR="00030968" w:rsidRPr="00F91EF9">
              <w:rPr>
                <w:rStyle w:val="af3"/>
                <w:noProof/>
                <w:lang w:val="en-US"/>
              </w:rPr>
              <w:t xml:space="preserve"> TLS</w:t>
            </w:r>
            <w:r w:rsidR="00030968" w:rsidRPr="00F91EF9">
              <w:rPr>
                <w:rStyle w:val="af3"/>
                <w:noProof/>
              </w:rPr>
              <w:t>?</w:t>
            </w:r>
            <w:r w:rsidR="00030968">
              <w:rPr>
                <w:noProof/>
                <w:webHidden/>
              </w:rPr>
              <w:tab/>
            </w:r>
            <w:r w:rsidR="00030968">
              <w:rPr>
                <w:noProof/>
                <w:webHidden/>
              </w:rPr>
              <w:fldChar w:fldCharType="begin"/>
            </w:r>
            <w:r w:rsidR="00030968">
              <w:rPr>
                <w:noProof/>
                <w:webHidden/>
              </w:rPr>
              <w:instrText xml:space="preserve"> PAGEREF _Toc219287850 \h </w:instrText>
            </w:r>
            <w:r w:rsidR="00030968">
              <w:rPr>
                <w:noProof/>
                <w:webHidden/>
              </w:rPr>
            </w:r>
            <w:r w:rsidR="00030968">
              <w:rPr>
                <w:noProof/>
                <w:webHidden/>
              </w:rPr>
              <w:fldChar w:fldCharType="separate"/>
            </w:r>
            <w:r w:rsidR="00030968">
              <w:rPr>
                <w:noProof/>
                <w:webHidden/>
              </w:rPr>
              <w:t>3</w:t>
            </w:r>
            <w:r w:rsidR="00030968">
              <w:rPr>
                <w:noProof/>
                <w:webHidden/>
              </w:rPr>
              <w:fldChar w:fldCharType="end"/>
            </w:r>
          </w:hyperlink>
        </w:p>
        <w:p w14:paraId="1EBCE419" w14:textId="18BE86C3" w:rsidR="00030968" w:rsidRDefault="00BE7D9C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19287851" w:history="1">
            <w:r w:rsidR="00030968" w:rsidRPr="00F91EF9">
              <w:rPr>
                <w:rStyle w:val="af3"/>
                <w:noProof/>
              </w:rPr>
              <w:t>2</w:t>
            </w:r>
            <w:r w:rsidR="0003096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030968" w:rsidRPr="00F91EF9">
              <w:rPr>
                <w:rStyle w:val="af3"/>
                <w:noProof/>
              </w:rPr>
              <w:t>Настройка из браузера</w:t>
            </w:r>
            <w:r w:rsidR="00030968">
              <w:rPr>
                <w:noProof/>
                <w:webHidden/>
              </w:rPr>
              <w:tab/>
            </w:r>
            <w:r w:rsidR="00030968">
              <w:rPr>
                <w:noProof/>
                <w:webHidden/>
              </w:rPr>
              <w:fldChar w:fldCharType="begin"/>
            </w:r>
            <w:r w:rsidR="00030968">
              <w:rPr>
                <w:noProof/>
                <w:webHidden/>
              </w:rPr>
              <w:instrText xml:space="preserve"> PAGEREF _Toc219287851 \h </w:instrText>
            </w:r>
            <w:r w:rsidR="00030968">
              <w:rPr>
                <w:noProof/>
                <w:webHidden/>
              </w:rPr>
            </w:r>
            <w:r w:rsidR="00030968">
              <w:rPr>
                <w:noProof/>
                <w:webHidden/>
              </w:rPr>
              <w:fldChar w:fldCharType="separate"/>
            </w:r>
            <w:r w:rsidR="00030968">
              <w:rPr>
                <w:noProof/>
                <w:webHidden/>
              </w:rPr>
              <w:t>3</w:t>
            </w:r>
            <w:r w:rsidR="00030968">
              <w:rPr>
                <w:noProof/>
                <w:webHidden/>
              </w:rPr>
              <w:fldChar w:fldCharType="end"/>
            </w:r>
          </w:hyperlink>
        </w:p>
        <w:p w14:paraId="4F8751DF" w14:textId="0962C193" w:rsidR="00030968" w:rsidRDefault="00BE7D9C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219287852" w:history="1">
            <w:r w:rsidR="00030968" w:rsidRPr="00F91EF9">
              <w:rPr>
                <w:rStyle w:val="af3"/>
                <w:noProof/>
              </w:rPr>
              <w:t>2.1</w:t>
            </w:r>
            <w:r w:rsidR="00030968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030968" w:rsidRPr="00F91EF9">
              <w:rPr>
                <w:rStyle w:val="af3"/>
                <w:noProof/>
              </w:rPr>
              <w:t>Проверка работоспособности:</w:t>
            </w:r>
            <w:r w:rsidR="00030968">
              <w:rPr>
                <w:noProof/>
                <w:webHidden/>
              </w:rPr>
              <w:tab/>
            </w:r>
            <w:r w:rsidR="00030968">
              <w:rPr>
                <w:noProof/>
                <w:webHidden/>
              </w:rPr>
              <w:fldChar w:fldCharType="begin"/>
            </w:r>
            <w:r w:rsidR="00030968">
              <w:rPr>
                <w:noProof/>
                <w:webHidden/>
              </w:rPr>
              <w:instrText xml:space="preserve"> PAGEREF _Toc219287852 \h </w:instrText>
            </w:r>
            <w:r w:rsidR="00030968">
              <w:rPr>
                <w:noProof/>
                <w:webHidden/>
              </w:rPr>
            </w:r>
            <w:r w:rsidR="00030968">
              <w:rPr>
                <w:noProof/>
                <w:webHidden/>
              </w:rPr>
              <w:fldChar w:fldCharType="separate"/>
            </w:r>
            <w:r w:rsidR="00030968">
              <w:rPr>
                <w:noProof/>
                <w:webHidden/>
              </w:rPr>
              <w:t>4</w:t>
            </w:r>
            <w:r w:rsidR="00030968">
              <w:rPr>
                <w:noProof/>
                <w:webHidden/>
              </w:rPr>
              <w:fldChar w:fldCharType="end"/>
            </w:r>
          </w:hyperlink>
        </w:p>
        <w:p w14:paraId="155CBA19" w14:textId="07981067" w:rsidR="00030968" w:rsidRDefault="00BE7D9C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19287853" w:history="1">
            <w:r w:rsidR="00030968" w:rsidRPr="00F91EF9">
              <w:rPr>
                <w:rStyle w:val="af3"/>
                <w:noProof/>
              </w:rPr>
              <w:t>3</w:t>
            </w:r>
            <w:r w:rsidR="0003096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030968" w:rsidRPr="00F91EF9">
              <w:rPr>
                <w:rStyle w:val="af3"/>
                <w:noProof/>
              </w:rPr>
              <w:t>Настройка клиентского ПО</w:t>
            </w:r>
            <w:r w:rsidR="00030968">
              <w:rPr>
                <w:noProof/>
                <w:webHidden/>
              </w:rPr>
              <w:tab/>
            </w:r>
            <w:r w:rsidR="00030968">
              <w:rPr>
                <w:noProof/>
                <w:webHidden/>
              </w:rPr>
              <w:fldChar w:fldCharType="begin"/>
            </w:r>
            <w:r w:rsidR="00030968">
              <w:rPr>
                <w:noProof/>
                <w:webHidden/>
              </w:rPr>
              <w:instrText xml:space="preserve"> PAGEREF _Toc219287853 \h </w:instrText>
            </w:r>
            <w:r w:rsidR="00030968">
              <w:rPr>
                <w:noProof/>
                <w:webHidden/>
              </w:rPr>
            </w:r>
            <w:r w:rsidR="00030968">
              <w:rPr>
                <w:noProof/>
                <w:webHidden/>
              </w:rPr>
              <w:fldChar w:fldCharType="separate"/>
            </w:r>
            <w:r w:rsidR="00030968">
              <w:rPr>
                <w:noProof/>
                <w:webHidden/>
              </w:rPr>
              <w:t>5</w:t>
            </w:r>
            <w:r w:rsidR="00030968">
              <w:rPr>
                <w:noProof/>
                <w:webHidden/>
              </w:rPr>
              <w:fldChar w:fldCharType="end"/>
            </w:r>
          </w:hyperlink>
        </w:p>
        <w:p w14:paraId="215BFBA5" w14:textId="2E788293" w:rsidR="00030968" w:rsidRDefault="00BE7D9C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219287854" w:history="1">
            <w:r w:rsidR="00030968" w:rsidRPr="00F91EF9">
              <w:rPr>
                <w:rStyle w:val="af3"/>
                <w:noProof/>
              </w:rPr>
              <w:t>3.1</w:t>
            </w:r>
            <w:r w:rsidR="00030968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030968" w:rsidRPr="00F91EF9">
              <w:rPr>
                <w:rStyle w:val="af3"/>
                <w:noProof/>
              </w:rPr>
              <w:t>Проверка работоспособности</w:t>
            </w:r>
            <w:r w:rsidR="00030968">
              <w:rPr>
                <w:noProof/>
                <w:webHidden/>
              </w:rPr>
              <w:tab/>
            </w:r>
            <w:r w:rsidR="00030968">
              <w:rPr>
                <w:noProof/>
                <w:webHidden/>
              </w:rPr>
              <w:fldChar w:fldCharType="begin"/>
            </w:r>
            <w:r w:rsidR="00030968">
              <w:rPr>
                <w:noProof/>
                <w:webHidden/>
              </w:rPr>
              <w:instrText xml:space="preserve"> PAGEREF _Toc219287854 \h </w:instrText>
            </w:r>
            <w:r w:rsidR="00030968">
              <w:rPr>
                <w:noProof/>
                <w:webHidden/>
              </w:rPr>
            </w:r>
            <w:r w:rsidR="00030968">
              <w:rPr>
                <w:noProof/>
                <w:webHidden/>
              </w:rPr>
              <w:fldChar w:fldCharType="separate"/>
            </w:r>
            <w:r w:rsidR="00030968">
              <w:rPr>
                <w:noProof/>
                <w:webHidden/>
              </w:rPr>
              <w:t>5</w:t>
            </w:r>
            <w:r w:rsidR="00030968">
              <w:rPr>
                <w:noProof/>
                <w:webHidden/>
              </w:rPr>
              <w:fldChar w:fldCharType="end"/>
            </w:r>
          </w:hyperlink>
        </w:p>
        <w:p w14:paraId="2AAD5F3E" w14:textId="30E7F0CC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17CAD514" w:rsidR="00917BD7" w:rsidRDefault="007E216D" w:rsidP="00940F9F">
      <w:pPr>
        <w:pStyle w:val="10"/>
      </w:pPr>
      <w:bookmarkStart w:id="0" w:name="_Toc219287850"/>
      <w:r>
        <w:lastRenderedPageBreak/>
        <w:t xml:space="preserve">Что такое </w:t>
      </w:r>
      <w:r w:rsidR="00364781">
        <w:t>ГОСТ</w:t>
      </w:r>
      <w:r w:rsidR="00E470EB" w:rsidRPr="00E470EB">
        <w:rPr>
          <w:lang w:val="en-US"/>
        </w:rPr>
        <w:t xml:space="preserve"> </w:t>
      </w:r>
      <w:r w:rsidR="00E470EB">
        <w:rPr>
          <w:lang w:val="en-US"/>
        </w:rPr>
        <w:t>TLS</w:t>
      </w:r>
      <w:r>
        <w:t>?</w:t>
      </w:r>
      <w:bookmarkEnd w:id="0"/>
    </w:p>
    <w:p w14:paraId="7D38C4C4" w14:textId="08186774" w:rsidR="00364781" w:rsidRDefault="00364781" w:rsidP="00364781">
      <w:pPr>
        <w:pStyle w:val="0a"/>
      </w:pPr>
      <w:r>
        <w:t xml:space="preserve">ГОСТ </w:t>
      </w:r>
      <w:r>
        <w:rPr>
          <w:lang w:val="en-US"/>
        </w:rPr>
        <w:t>TLS</w:t>
      </w:r>
      <w:r>
        <w:t xml:space="preserve"> – реализация международного протокола </w:t>
      </w:r>
      <w:r>
        <w:rPr>
          <w:lang w:val="en-US"/>
        </w:rPr>
        <w:t>TLS</w:t>
      </w:r>
      <w:r w:rsidRPr="00364781">
        <w:t xml:space="preserve"> (</w:t>
      </w:r>
      <w:r>
        <w:rPr>
          <w:lang w:val="en-US"/>
        </w:rPr>
        <w:t>Transport</w:t>
      </w:r>
      <w:r w:rsidRPr="00364781">
        <w:t xml:space="preserve"> </w:t>
      </w:r>
      <w:r>
        <w:rPr>
          <w:lang w:val="en-US"/>
        </w:rPr>
        <w:t>Layer</w:t>
      </w:r>
      <w:r w:rsidRPr="00364781">
        <w:t xml:space="preserve"> </w:t>
      </w:r>
      <w:r>
        <w:rPr>
          <w:lang w:val="en-US"/>
        </w:rPr>
        <w:t>Security</w:t>
      </w:r>
      <w:r w:rsidRPr="00364781">
        <w:t xml:space="preserve">) </w:t>
      </w:r>
      <w:r>
        <w:t xml:space="preserve">с использованием российских криптографических стандартов. </w:t>
      </w:r>
    </w:p>
    <w:p w14:paraId="1609ADC1" w14:textId="0C86E5D1" w:rsidR="00364781" w:rsidRDefault="004675D8" w:rsidP="00364781">
      <w:pPr>
        <w:pStyle w:val="0a"/>
      </w:pPr>
      <w:r>
        <w:t>Н</w:t>
      </w:r>
      <w:r w:rsidR="00364781">
        <w:t xml:space="preserve">а стороне СФР планируется отключение поддержки алгоритмов </w:t>
      </w:r>
      <w:r w:rsidR="00364781">
        <w:rPr>
          <w:lang w:val="en-US"/>
        </w:rPr>
        <w:t>RSA</w:t>
      </w:r>
      <w:r w:rsidR="00364781" w:rsidRPr="00364781">
        <w:t xml:space="preserve">. </w:t>
      </w:r>
      <w:r w:rsidR="00364781">
        <w:t xml:space="preserve">В целях обеспечения </w:t>
      </w:r>
      <w:bookmarkStart w:id="1" w:name="_Ref167175129"/>
      <w:r w:rsidR="00364781" w:rsidRPr="00364781">
        <w:t>требований к информационной безопасности информационных систем гос. органов в сервис</w:t>
      </w:r>
      <w:r w:rsidR="00364781">
        <w:t>е ЭРС</w:t>
      </w:r>
      <w:r w:rsidR="00364781" w:rsidRPr="00364781">
        <w:t xml:space="preserve"> будет выполнен переход на криптографический протокол TLS (</w:t>
      </w:r>
      <w:proofErr w:type="spellStart"/>
      <w:r w:rsidR="00364781" w:rsidRPr="00364781">
        <w:t>Transport</w:t>
      </w:r>
      <w:proofErr w:type="spellEnd"/>
      <w:r w:rsidR="00364781" w:rsidRPr="00364781">
        <w:t xml:space="preserve"> </w:t>
      </w:r>
      <w:proofErr w:type="spellStart"/>
      <w:r w:rsidR="00364781" w:rsidRPr="00364781">
        <w:t>Layer</w:t>
      </w:r>
      <w:proofErr w:type="spellEnd"/>
      <w:r w:rsidR="00364781" w:rsidRPr="00364781">
        <w:t xml:space="preserve"> </w:t>
      </w:r>
      <w:proofErr w:type="spellStart"/>
      <w:r w:rsidR="00364781" w:rsidRPr="00364781">
        <w:t>Security</w:t>
      </w:r>
      <w:proofErr w:type="spellEnd"/>
      <w:r w:rsidR="00364781" w:rsidRPr="00364781">
        <w:t>) с шифрованием по алгоритмам ГОСТ</w:t>
      </w:r>
      <w:r w:rsidR="00364781">
        <w:t xml:space="preserve">. </w:t>
      </w:r>
    </w:p>
    <w:p w14:paraId="6F507666" w14:textId="77777777" w:rsidR="00364781" w:rsidRDefault="00364781" w:rsidP="00364781">
      <w:pPr>
        <w:pStyle w:val="0a"/>
        <w:ind w:firstLine="0"/>
      </w:pPr>
    </w:p>
    <w:p w14:paraId="2DD89CFC" w14:textId="3F3F76FC" w:rsidR="005A55D3" w:rsidRDefault="00364781" w:rsidP="005A55D3">
      <w:pPr>
        <w:pStyle w:val="10"/>
      </w:pPr>
      <w:bookmarkStart w:id="2" w:name="_Toc219287851"/>
      <w:bookmarkEnd w:id="1"/>
      <w:r>
        <w:t>Настройка из браузера</w:t>
      </w:r>
      <w:bookmarkEnd w:id="2"/>
      <w:r>
        <w:t xml:space="preserve"> </w:t>
      </w:r>
    </w:p>
    <w:p w14:paraId="7D04390B" w14:textId="72CBD7AE" w:rsidR="005A55D3" w:rsidRDefault="00E470EB" w:rsidP="00E470EB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скачать и установить </w:t>
      </w:r>
      <w:proofErr w:type="spellStart"/>
      <w:r>
        <w:t>криптопровайдер</w:t>
      </w:r>
      <w:proofErr w:type="spellEnd"/>
      <w:r>
        <w:t xml:space="preserve">, поддерживающий работу с ГОСТ </w:t>
      </w:r>
      <w:r>
        <w:rPr>
          <w:lang w:val="en-US"/>
        </w:rPr>
        <w:t>TLS</w:t>
      </w:r>
      <w:r w:rsidRPr="00E470EB">
        <w:t xml:space="preserve"> (</w:t>
      </w:r>
      <w:hyperlink r:id="rId12" w:history="1">
        <w:r w:rsidRPr="00DC214F">
          <w:rPr>
            <w:rStyle w:val="af3"/>
            <w:lang w:val="en-US"/>
          </w:rPr>
          <w:t>https</w:t>
        </w:r>
        <w:r w:rsidRPr="00DC214F">
          <w:rPr>
            <w:rStyle w:val="af3"/>
          </w:rPr>
          <w:t>://</w:t>
        </w:r>
        <w:r w:rsidRPr="00DC214F">
          <w:rPr>
            <w:rStyle w:val="af3"/>
            <w:lang w:val="en-US"/>
          </w:rPr>
          <w:t>www</w:t>
        </w:r>
        <w:r w:rsidRPr="00DC214F">
          <w:rPr>
            <w:rStyle w:val="af3"/>
          </w:rPr>
          <w:t>.</w:t>
        </w:r>
        <w:r w:rsidRPr="00DC214F">
          <w:rPr>
            <w:rStyle w:val="af3"/>
            <w:lang w:val="en-US"/>
          </w:rPr>
          <w:t>cryptopro</w:t>
        </w:r>
        <w:r w:rsidRPr="00DC214F">
          <w:rPr>
            <w:rStyle w:val="af3"/>
          </w:rPr>
          <w:t>.</w:t>
        </w:r>
        <w:r w:rsidRPr="00DC214F">
          <w:rPr>
            <w:rStyle w:val="af3"/>
            <w:lang w:val="en-US"/>
          </w:rPr>
          <w:t>ru</w:t>
        </w:r>
        <w:r w:rsidRPr="00DC214F">
          <w:rPr>
            <w:rStyle w:val="af3"/>
          </w:rPr>
          <w:t>/</w:t>
        </w:r>
        <w:r w:rsidRPr="00DC214F">
          <w:rPr>
            <w:rStyle w:val="af3"/>
            <w:lang w:val="en-US"/>
          </w:rPr>
          <w:t>products</w:t>
        </w:r>
        <w:r w:rsidRPr="00DC214F">
          <w:rPr>
            <w:rStyle w:val="af3"/>
          </w:rPr>
          <w:t>/</w:t>
        </w:r>
        <w:proofErr w:type="spellStart"/>
        <w:r w:rsidRPr="00DC214F">
          <w:rPr>
            <w:rStyle w:val="af3"/>
            <w:lang w:val="en-US"/>
          </w:rPr>
          <w:t>csp</w:t>
        </w:r>
        <w:proofErr w:type="spellEnd"/>
      </w:hyperlink>
      <w:r w:rsidRPr="00E470EB">
        <w:rPr>
          <w:rStyle w:val="af3"/>
        </w:rPr>
        <w:t>)</w:t>
      </w:r>
      <w:r>
        <w:t xml:space="preserve">. </w:t>
      </w:r>
    </w:p>
    <w:p w14:paraId="33BCAD45" w14:textId="44CC6F4B" w:rsidR="00E470EB" w:rsidRDefault="00E470EB" w:rsidP="00E470EB">
      <w:pPr>
        <w:pStyle w:val="01"/>
        <w:numPr>
          <w:ilvl w:val="0"/>
          <w:numId w:val="24"/>
        </w:numPr>
        <w:ind w:left="0" w:firstLine="709"/>
      </w:pPr>
      <w:r>
        <w:t xml:space="preserve">Скачать сертификат ГОСТ </w:t>
      </w:r>
      <w:hyperlink r:id="rId13" w:history="1">
        <w:r w:rsidRPr="00E837F3">
          <w:rPr>
            <w:rStyle w:val="af3"/>
          </w:rPr>
          <w:t>https://lk-test.fss.ru/sfr_certs_2025/cert_gost.crt</w:t>
        </w:r>
      </w:hyperlink>
      <w:r>
        <w:t xml:space="preserve"> и установить его в хранилище «Доверенные корневые центры сертификации» (</w:t>
      </w:r>
      <w:r>
        <w:fldChar w:fldCharType="begin"/>
      </w:r>
      <w:r>
        <w:instrText xml:space="preserve"> REF _Ref219286810 \h </w:instrText>
      </w:r>
      <w:r>
        <w:fldChar w:fldCharType="separate"/>
      </w:r>
      <w:r w:rsidR="00030968">
        <w:t xml:space="preserve">Рисунок </w:t>
      </w:r>
      <w:r w:rsidR="00030968">
        <w:rPr>
          <w:noProof/>
        </w:rPr>
        <w:t>1</w:t>
      </w:r>
      <w:r>
        <w:fldChar w:fldCharType="end"/>
      </w:r>
      <w:r>
        <w:t xml:space="preserve">). </w:t>
      </w:r>
    </w:p>
    <w:p w14:paraId="743B0C00" w14:textId="77777777" w:rsidR="00E470EB" w:rsidRDefault="00E470EB" w:rsidP="00BE7D9C">
      <w:pPr>
        <w:pStyle w:val="00"/>
      </w:pPr>
      <w:r>
        <w:drawing>
          <wp:inline distT="0" distB="0" distL="0" distR="0" wp14:anchorId="72856B83" wp14:editId="037A6B97">
            <wp:extent cx="5376328" cy="2987040"/>
            <wp:effectExtent l="0" t="0" r="0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83313" cy="2990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9B067" w14:textId="56C85A59" w:rsidR="00E470EB" w:rsidRDefault="00E470EB" w:rsidP="00E470EB">
      <w:pPr>
        <w:pStyle w:val="00"/>
      </w:pPr>
      <w:bookmarkStart w:id="3" w:name="_Ref21928681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030968">
        <w:t>1</w:t>
      </w:r>
      <w:r>
        <w:fldChar w:fldCharType="end"/>
      </w:r>
      <w:bookmarkEnd w:id="3"/>
      <w:r>
        <w:t xml:space="preserve"> - </w:t>
      </w:r>
      <w:r w:rsidRPr="00E470EB">
        <w:t>Установка сертификата ГОСТ</w:t>
      </w:r>
    </w:p>
    <w:p w14:paraId="7E577DD6" w14:textId="06E2D8F4" w:rsidR="00E470EB" w:rsidRDefault="00E470EB" w:rsidP="00E470EB">
      <w:pPr>
        <w:pStyle w:val="01"/>
        <w:numPr>
          <w:ilvl w:val="0"/>
          <w:numId w:val="37"/>
        </w:numPr>
        <w:ind w:left="0" w:firstLine="709"/>
      </w:pPr>
      <w:r>
        <w:t xml:space="preserve">Скачать браузер, поддерживающий работу с ГОСТ </w:t>
      </w:r>
      <w:r>
        <w:rPr>
          <w:lang w:val="en-US"/>
        </w:rPr>
        <w:t>TLS</w:t>
      </w:r>
      <w:r>
        <w:t>:</w:t>
      </w:r>
    </w:p>
    <w:p w14:paraId="5EAD687B" w14:textId="7897BFD7" w:rsidR="00E470EB" w:rsidRPr="00E470EB" w:rsidRDefault="00E470EB" w:rsidP="004675D8">
      <w:pPr>
        <w:pStyle w:val="02"/>
        <w:rPr>
          <w:lang w:val="en-US"/>
        </w:rPr>
      </w:pPr>
      <w:r w:rsidRPr="00E470EB">
        <w:rPr>
          <w:lang w:val="en-US"/>
        </w:rPr>
        <w:t>Chromium-</w:t>
      </w:r>
      <w:proofErr w:type="spellStart"/>
      <w:r w:rsidRPr="00E470EB">
        <w:rPr>
          <w:lang w:val="en-US"/>
        </w:rPr>
        <w:t>Gost</w:t>
      </w:r>
      <w:proofErr w:type="spellEnd"/>
      <w:r w:rsidRPr="00E470EB">
        <w:rPr>
          <w:lang w:val="en-US"/>
        </w:rPr>
        <w:t xml:space="preserve"> https://www.cryptopro.ru/products/chromium-gost;</w:t>
      </w:r>
    </w:p>
    <w:p w14:paraId="32F22989" w14:textId="38B5E82B" w:rsidR="00E470EB" w:rsidRPr="00E470EB" w:rsidRDefault="00E470EB" w:rsidP="004675D8">
      <w:pPr>
        <w:pStyle w:val="02"/>
      </w:pPr>
      <w:proofErr w:type="spellStart"/>
      <w:r w:rsidRPr="00E470EB">
        <w:t>Яндекс.Браузер</w:t>
      </w:r>
      <w:proofErr w:type="spellEnd"/>
      <w:r w:rsidRPr="00E470EB">
        <w:t xml:space="preserve"> </w:t>
      </w:r>
      <w:r w:rsidRPr="00E470EB">
        <w:rPr>
          <w:lang w:val="en-US"/>
        </w:rPr>
        <w:t>https</w:t>
      </w:r>
      <w:r w:rsidRPr="00E470EB">
        <w:t>://</w:t>
      </w:r>
      <w:r w:rsidRPr="00E470EB">
        <w:rPr>
          <w:lang w:val="en-US"/>
        </w:rPr>
        <w:t>browser</w:t>
      </w:r>
      <w:r w:rsidRPr="00E470EB">
        <w:t>.</w:t>
      </w:r>
      <w:proofErr w:type="spellStart"/>
      <w:r w:rsidRPr="00E470EB">
        <w:rPr>
          <w:lang w:val="en-US"/>
        </w:rPr>
        <w:t>yandex</w:t>
      </w:r>
      <w:proofErr w:type="spellEnd"/>
      <w:r w:rsidRPr="00E470EB">
        <w:t>.</w:t>
      </w:r>
      <w:r w:rsidRPr="00E470EB">
        <w:rPr>
          <w:lang w:val="en-US"/>
        </w:rPr>
        <w:t>ru</w:t>
      </w:r>
      <w:r w:rsidRPr="00E470EB">
        <w:t>/</w:t>
      </w:r>
      <w:r>
        <w:t>;</w:t>
      </w:r>
    </w:p>
    <w:p w14:paraId="3A7FFD07" w14:textId="3598988E" w:rsidR="00E470EB" w:rsidRPr="00E470EB" w:rsidRDefault="00E470EB" w:rsidP="004675D8">
      <w:pPr>
        <w:pStyle w:val="02"/>
      </w:pPr>
      <w:r w:rsidRPr="00E470EB">
        <w:t>Спутник https://www.cryptopro.ru/sputnik</w:t>
      </w:r>
      <w:r>
        <w:t>;</w:t>
      </w:r>
    </w:p>
    <w:p w14:paraId="47A9B55F" w14:textId="4CAF6E45" w:rsidR="00E470EB" w:rsidRPr="00E470EB" w:rsidRDefault="00E470EB" w:rsidP="004675D8">
      <w:pPr>
        <w:pStyle w:val="02"/>
        <w:rPr>
          <w:rStyle w:val="af3"/>
          <w:color w:val="000000" w:themeColor="text1"/>
          <w:u w:val="none"/>
        </w:rPr>
      </w:pPr>
      <w:proofErr w:type="spellStart"/>
      <w:r w:rsidRPr="00E470EB">
        <w:t>Internet</w:t>
      </w:r>
      <w:proofErr w:type="spellEnd"/>
      <w:r w:rsidRPr="00E470EB">
        <w:t xml:space="preserve"> </w:t>
      </w:r>
      <w:proofErr w:type="spellStart"/>
      <w:r w:rsidRPr="00E470EB">
        <w:t>Explorer</w:t>
      </w:r>
      <w:proofErr w:type="spellEnd"/>
      <w:r w:rsidRPr="00E470EB">
        <w:t xml:space="preserve"> (или </w:t>
      </w:r>
      <w:proofErr w:type="spellStart"/>
      <w:r w:rsidRPr="00E470EB">
        <w:t>Edge</w:t>
      </w:r>
      <w:proofErr w:type="spellEnd"/>
      <w:r w:rsidRPr="00E470EB">
        <w:t xml:space="preserve"> в режиме совместимости с IE)</w:t>
      </w:r>
      <w:r>
        <w:t xml:space="preserve"> </w:t>
      </w:r>
      <w:hyperlink r:id="rId15" w:history="1">
        <w:r w:rsidRPr="00C02E5C">
          <w:rPr>
            <w:rStyle w:val="af3"/>
            <w:rFonts w:cstheme="minorHAnsi"/>
          </w:rPr>
          <w:t>https://www.microsoft.com/ru-ru/download/details.aspx?id=41628</w:t>
        </w:r>
      </w:hyperlink>
      <w:r>
        <w:rPr>
          <w:rStyle w:val="af3"/>
          <w:rFonts w:cstheme="minorHAnsi"/>
        </w:rPr>
        <w:t xml:space="preserve">. </w:t>
      </w:r>
    </w:p>
    <w:p w14:paraId="79FABE3C" w14:textId="14DDFE58" w:rsidR="00E470EB" w:rsidRDefault="00E470EB" w:rsidP="00E470EB">
      <w:pPr>
        <w:pStyle w:val="2"/>
      </w:pPr>
      <w:bookmarkStart w:id="4" w:name="_Toc219287852"/>
      <w:r>
        <w:lastRenderedPageBreak/>
        <w:t>Проверка работоспособности:</w:t>
      </w:r>
      <w:bookmarkEnd w:id="4"/>
      <w:r>
        <w:t xml:space="preserve"> </w:t>
      </w:r>
    </w:p>
    <w:p w14:paraId="23732241" w14:textId="67EDECC1" w:rsidR="00E470EB" w:rsidRDefault="00E470EB" w:rsidP="00A50F44">
      <w:pPr>
        <w:pStyle w:val="01"/>
        <w:numPr>
          <w:ilvl w:val="0"/>
          <w:numId w:val="40"/>
        </w:numPr>
      </w:pPr>
      <w:r>
        <w:t>Установить скаченный браузер и запустите его</w:t>
      </w:r>
      <w:r w:rsidR="00A50F44">
        <w:t>;</w:t>
      </w:r>
    </w:p>
    <w:p w14:paraId="0BC5018C" w14:textId="45CCE4E3" w:rsidR="00E470EB" w:rsidRDefault="00E470EB" w:rsidP="00E470EB">
      <w:pPr>
        <w:pStyle w:val="01"/>
        <w:numPr>
          <w:ilvl w:val="0"/>
          <w:numId w:val="38"/>
        </w:numPr>
      </w:pPr>
      <w:r>
        <w:t xml:space="preserve">В адресной строке укажите </w:t>
      </w:r>
      <w:hyperlink r:id="rId16" w:history="1">
        <w:r w:rsidR="00A50F44" w:rsidRPr="00E837F3">
          <w:rPr>
            <w:rStyle w:val="af3"/>
          </w:rPr>
          <w:t>https://ecp-test-e</w:t>
        </w:r>
        <w:proofErr w:type="spellStart"/>
        <w:r w:rsidR="00A50F44" w:rsidRPr="00E837F3">
          <w:rPr>
            <w:rStyle w:val="af3"/>
            <w:lang w:val="en-US"/>
          </w:rPr>
          <w:t>rs</w:t>
        </w:r>
        <w:proofErr w:type="spellEnd"/>
        <w:r w:rsidR="00A50F44" w:rsidRPr="00E837F3">
          <w:rPr>
            <w:rStyle w:val="af3"/>
          </w:rPr>
          <w:t>.sfr.gov.ru/</w:t>
        </w:r>
        <w:proofErr w:type="spellStart"/>
        <w:r w:rsidR="00A50F44" w:rsidRPr="00E837F3">
          <w:rPr>
            <w:rStyle w:val="af3"/>
          </w:rPr>
          <w:t>ws</w:t>
        </w:r>
        <w:proofErr w:type="spellEnd"/>
        <w:r w:rsidR="00A50F44" w:rsidRPr="00E837F3">
          <w:rPr>
            <w:rStyle w:val="af3"/>
          </w:rPr>
          <w:t>-</w:t>
        </w:r>
        <w:proofErr w:type="spellStart"/>
        <w:r w:rsidR="00A50F44" w:rsidRPr="00E837F3">
          <w:rPr>
            <w:rStyle w:val="af3"/>
            <w:lang w:val="en-US"/>
          </w:rPr>
          <w:t>gtw</w:t>
        </w:r>
        <w:proofErr w:type="spellEnd"/>
        <w:r w:rsidR="00A50F44" w:rsidRPr="00E837F3">
          <w:rPr>
            <w:rStyle w:val="af3"/>
          </w:rPr>
          <w:t>-</w:t>
        </w:r>
        <w:r w:rsidR="00A50F44" w:rsidRPr="00E837F3">
          <w:rPr>
            <w:rStyle w:val="af3"/>
            <w:lang w:val="en-US"/>
          </w:rPr>
          <w:t>ers</w:t>
        </w:r>
        <w:r w:rsidR="00A50F44" w:rsidRPr="00E837F3">
          <w:rPr>
            <w:rStyle w:val="af3"/>
          </w:rPr>
          <w:t>-</w:t>
        </w:r>
        <w:r w:rsidR="00A50F44" w:rsidRPr="00E837F3">
          <w:rPr>
            <w:rStyle w:val="af3"/>
            <w:lang w:val="en-US"/>
          </w:rPr>
          <w:t>crypto</w:t>
        </w:r>
        <w:r w:rsidR="00A50F44" w:rsidRPr="00E837F3">
          <w:rPr>
            <w:rStyle w:val="af3"/>
          </w:rPr>
          <w:t>/</w:t>
        </w:r>
        <w:proofErr w:type="spellStart"/>
        <w:r w:rsidR="00A50F44" w:rsidRPr="00E837F3">
          <w:rPr>
            <w:rStyle w:val="af3"/>
            <w:lang w:val="en-US"/>
          </w:rPr>
          <w:t>ErsService</w:t>
        </w:r>
        <w:proofErr w:type="spellEnd"/>
        <w:r w:rsidR="00A50F44" w:rsidRPr="00E837F3">
          <w:rPr>
            <w:rStyle w:val="af3"/>
          </w:rPr>
          <w:t>?</w:t>
        </w:r>
        <w:proofErr w:type="spellStart"/>
        <w:r w:rsidR="00A50F44" w:rsidRPr="00E837F3">
          <w:rPr>
            <w:rStyle w:val="af3"/>
          </w:rPr>
          <w:t>wsdl</w:t>
        </w:r>
        <w:proofErr w:type="spellEnd"/>
      </w:hyperlink>
      <w:r w:rsidR="00A50F44">
        <w:t xml:space="preserve"> (</w:t>
      </w:r>
      <w:r w:rsidR="00A50F44">
        <w:fldChar w:fldCharType="begin"/>
      </w:r>
      <w:r w:rsidR="00A50F44">
        <w:instrText xml:space="preserve"> REF _Ref219287414 \h </w:instrText>
      </w:r>
      <w:r w:rsidR="00A50F44">
        <w:fldChar w:fldCharType="separate"/>
      </w:r>
      <w:r w:rsidR="00030968">
        <w:t xml:space="preserve">Рисунок </w:t>
      </w:r>
      <w:r w:rsidR="00030968">
        <w:rPr>
          <w:noProof/>
        </w:rPr>
        <w:t>2</w:t>
      </w:r>
      <w:r w:rsidR="00A50F44">
        <w:fldChar w:fldCharType="end"/>
      </w:r>
      <w:r w:rsidR="00A50F44">
        <w:t xml:space="preserve">). Проверьте отображение </w:t>
      </w:r>
      <w:r w:rsidR="00A50F44">
        <w:rPr>
          <w:lang w:val="en-US"/>
        </w:rPr>
        <w:t>WSDL</w:t>
      </w:r>
      <w:r w:rsidR="00A50F44">
        <w:t xml:space="preserve"> схемы;</w:t>
      </w:r>
    </w:p>
    <w:p w14:paraId="4CC80413" w14:textId="77777777" w:rsidR="00A50F44" w:rsidRDefault="00A50F44" w:rsidP="00A50F44">
      <w:pPr>
        <w:pStyle w:val="00"/>
      </w:pPr>
      <w:bookmarkStart w:id="5" w:name="_GoBack"/>
      <w:r w:rsidRPr="00A50F44">
        <w:drawing>
          <wp:inline distT="0" distB="0" distL="0" distR="0" wp14:anchorId="4A7FCB7C" wp14:editId="2B7113E4">
            <wp:extent cx="5539740" cy="2954646"/>
            <wp:effectExtent l="0" t="0" r="381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44815" cy="295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p w14:paraId="5B3F45AD" w14:textId="4FA7F3F5" w:rsidR="00A50F44" w:rsidRDefault="00A50F44" w:rsidP="00A50F44">
      <w:pPr>
        <w:pStyle w:val="00"/>
      </w:pPr>
      <w:bookmarkStart w:id="6" w:name="_Ref21928741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030968">
        <w:t>2</w:t>
      </w:r>
      <w:r>
        <w:fldChar w:fldCharType="end"/>
      </w:r>
      <w:bookmarkEnd w:id="6"/>
      <w:r>
        <w:t xml:space="preserve"> – </w:t>
      </w:r>
      <w:r>
        <w:rPr>
          <w:lang w:val="en-US"/>
        </w:rPr>
        <w:t xml:space="preserve">WSDL </w:t>
      </w:r>
      <w:r>
        <w:t>схема</w:t>
      </w:r>
    </w:p>
    <w:p w14:paraId="5DF84DAE" w14:textId="3C08D309" w:rsidR="00A50F44" w:rsidRDefault="00A50F44" w:rsidP="00A50F44">
      <w:pPr>
        <w:pStyle w:val="01"/>
        <w:numPr>
          <w:ilvl w:val="0"/>
          <w:numId w:val="39"/>
        </w:numPr>
      </w:pPr>
      <w:r>
        <w:t>Проверьте установленный сертификат (</w:t>
      </w:r>
      <w:r>
        <w:fldChar w:fldCharType="begin"/>
      </w:r>
      <w:r>
        <w:instrText xml:space="preserve"> REF _Ref219287667 \h </w:instrText>
      </w:r>
      <w:r>
        <w:fldChar w:fldCharType="separate"/>
      </w:r>
      <w:r w:rsidR="00030968">
        <w:t xml:space="preserve">Рисунок </w:t>
      </w:r>
      <w:r w:rsidR="00030968">
        <w:rPr>
          <w:noProof/>
        </w:rPr>
        <w:t>3</w:t>
      </w:r>
      <w:r>
        <w:fldChar w:fldCharType="end"/>
      </w:r>
      <w:r>
        <w:t>);</w:t>
      </w:r>
    </w:p>
    <w:p w14:paraId="59A3F442" w14:textId="77777777" w:rsidR="00A50F44" w:rsidRDefault="00A50F44" w:rsidP="00A50F44">
      <w:pPr>
        <w:pStyle w:val="01"/>
        <w:keepNext/>
        <w:numPr>
          <w:ilvl w:val="0"/>
          <w:numId w:val="0"/>
        </w:numPr>
        <w:ind w:left="709"/>
      </w:pPr>
      <w:r w:rsidRPr="00A50F44">
        <w:rPr>
          <w:noProof/>
        </w:rPr>
        <w:drawing>
          <wp:inline distT="0" distB="0" distL="0" distR="0" wp14:anchorId="5F6583EB" wp14:editId="686D9D71">
            <wp:extent cx="5372100" cy="3672715"/>
            <wp:effectExtent l="0" t="0" r="0" b="444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77523" cy="367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60895" w14:textId="6172D18D" w:rsidR="00A50F44" w:rsidRDefault="00A50F44" w:rsidP="00A50F44">
      <w:pPr>
        <w:pStyle w:val="00"/>
      </w:pPr>
      <w:bookmarkStart w:id="7" w:name="_Ref2192876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030968">
        <w:t>3</w:t>
      </w:r>
      <w:r>
        <w:fldChar w:fldCharType="end"/>
      </w:r>
      <w:bookmarkEnd w:id="7"/>
      <w:r>
        <w:t xml:space="preserve"> – Сертификат ГОСТ СФР</w:t>
      </w:r>
    </w:p>
    <w:p w14:paraId="7EF77E6D" w14:textId="77777777" w:rsidR="00E470EB" w:rsidRPr="00E470EB" w:rsidRDefault="00E470EB" w:rsidP="00A50F44">
      <w:pPr>
        <w:jc w:val="both"/>
        <w:rPr>
          <w:lang w:eastAsia="ru-RU"/>
        </w:rPr>
      </w:pPr>
    </w:p>
    <w:p w14:paraId="590BE959" w14:textId="42A3580C" w:rsidR="00336385" w:rsidRDefault="00364781" w:rsidP="00911556">
      <w:pPr>
        <w:pStyle w:val="10"/>
      </w:pPr>
      <w:bookmarkStart w:id="8" w:name="_Toc219287853"/>
      <w:r>
        <w:lastRenderedPageBreak/>
        <w:t>Настройка клиентского ПО</w:t>
      </w:r>
      <w:bookmarkEnd w:id="8"/>
      <w:r>
        <w:t xml:space="preserve"> </w:t>
      </w:r>
    </w:p>
    <w:p w14:paraId="639EA2B3" w14:textId="124F8B81" w:rsidR="00364781" w:rsidRPr="00364781" w:rsidRDefault="007E47BA" w:rsidP="00A50F44">
      <w:pPr>
        <w:pStyle w:val="01"/>
        <w:numPr>
          <w:ilvl w:val="0"/>
          <w:numId w:val="41"/>
        </w:numPr>
        <w:ind w:left="0" w:firstLine="709"/>
      </w:pPr>
      <w:r>
        <w:t xml:space="preserve">Для начала необходимо </w:t>
      </w:r>
      <w:r w:rsidR="00364781">
        <w:t xml:space="preserve">скачать сертификат ГОСТ </w:t>
      </w:r>
      <w:hyperlink r:id="rId19" w:history="1">
        <w:r w:rsidR="00364781" w:rsidRPr="00E837F3">
          <w:rPr>
            <w:rStyle w:val="af3"/>
          </w:rPr>
          <w:t>https://lk-test.fss.ru/sfr_certs_2025/cert_gost.crt</w:t>
        </w:r>
      </w:hyperlink>
      <w:r w:rsidR="00364781">
        <w:t xml:space="preserve"> и установить его в хранилище «Доверенные корневые центры сертификации» (</w:t>
      </w:r>
      <w:r w:rsidR="00A50F44">
        <w:fldChar w:fldCharType="begin"/>
      </w:r>
      <w:r w:rsidR="00A50F44">
        <w:instrText xml:space="preserve"> REF _Ref219286810 \h </w:instrText>
      </w:r>
      <w:r w:rsidR="00A50F44">
        <w:fldChar w:fldCharType="separate"/>
      </w:r>
      <w:r w:rsidR="00030968">
        <w:t xml:space="preserve">Рисунок </w:t>
      </w:r>
      <w:r w:rsidR="00030968">
        <w:rPr>
          <w:noProof/>
        </w:rPr>
        <w:t>1</w:t>
      </w:r>
      <w:r w:rsidR="00A50F44">
        <w:fldChar w:fldCharType="end"/>
      </w:r>
      <w:r w:rsidR="00364781">
        <w:t xml:space="preserve">). </w:t>
      </w:r>
    </w:p>
    <w:p w14:paraId="4ECE109E" w14:textId="77777777" w:rsidR="00030968" w:rsidRDefault="00364781" w:rsidP="00030968">
      <w:pPr>
        <w:pStyle w:val="01"/>
        <w:numPr>
          <w:ilvl w:val="0"/>
          <w:numId w:val="24"/>
        </w:numPr>
        <w:ind w:left="0" w:firstLine="709"/>
      </w:pPr>
      <w:r>
        <w:t xml:space="preserve"> </w:t>
      </w:r>
      <w:r w:rsidR="00E470EB">
        <w:t xml:space="preserve">В ПО необходимо указать адрес сервиса: </w:t>
      </w:r>
      <w:hyperlink r:id="rId20" w:history="1">
        <w:r w:rsidR="00E470EB" w:rsidRPr="00E837F3">
          <w:rPr>
            <w:rStyle w:val="af3"/>
          </w:rPr>
          <w:t>https://ecp-test-ers.sfr.gov.ru/ws-gtw-ers-crypto/ErsService?wsdl</w:t>
        </w:r>
      </w:hyperlink>
      <w:r w:rsidR="00030968">
        <w:t>.</w:t>
      </w:r>
    </w:p>
    <w:p w14:paraId="49912CF5" w14:textId="6CE85612" w:rsidR="00030968" w:rsidRDefault="00030968" w:rsidP="00030968">
      <w:pPr>
        <w:pStyle w:val="01"/>
        <w:numPr>
          <w:ilvl w:val="0"/>
          <w:numId w:val="24"/>
        </w:numPr>
        <w:ind w:left="0" w:firstLine="709"/>
      </w:pPr>
      <w:r>
        <w:t xml:space="preserve">Обеспечить взаимодействие с сервисом ГОСТ </w:t>
      </w:r>
      <w:r>
        <w:rPr>
          <w:lang w:val="en-US"/>
        </w:rPr>
        <w:t>TLS</w:t>
      </w:r>
      <w:r w:rsidRPr="00030968">
        <w:t xml:space="preserve">. </w:t>
      </w:r>
    </w:p>
    <w:p w14:paraId="58849B2B" w14:textId="067F4DBF" w:rsidR="00CE22C8" w:rsidRDefault="00CE22C8" w:rsidP="00030968">
      <w:pPr>
        <w:pStyle w:val="2"/>
      </w:pPr>
      <w:r>
        <w:t xml:space="preserve"> </w:t>
      </w:r>
      <w:bookmarkStart w:id="9" w:name="_Toc219287854"/>
      <w:r w:rsidR="00030968">
        <w:t>Проверка работоспособности</w:t>
      </w:r>
      <w:bookmarkEnd w:id="9"/>
      <w:r w:rsidR="00030968">
        <w:t xml:space="preserve"> </w:t>
      </w:r>
    </w:p>
    <w:p w14:paraId="5CD63D7A" w14:textId="1FC5CD7D" w:rsidR="00030968" w:rsidRDefault="00030968" w:rsidP="00030968">
      <w:pPr>
        <w:pStyle w:val="01"/>
        <w:numPr>
          <w:ilvl w:val="0"/>
          <w:numId w:val="42"/>
        </w:numPr>
      </w:pPr>
      <w:r>
        <w:t xml:space="preserve">Указать ссылку на сервис ЭРС </w:t>
      </w:r>
      <w:hyperlink r:id="rId21" w:history="1">
        <w:r w:rsidRPr="00E837F3">
          <w:rPr>
            <w:rStyle w:val="af3"/>
          </w:rPr>
          <w:t>https://ecp-test-ers.sfr.gov.ru/ws-gtw-ers-crypto/ErsService?wsdl</w:t>
        </w:r>
      </w:hyperlink>
      <w:r>
        <w:t xml:space="preserve">; </w:t>
      </w:r>
    </w:p>
    <w:p w14:paraId="76694744" w14:textId="679A29A4" w:rsidR="00030968" w:rsidRPr="00030968" w:rsidRDefault="00030968" w:rsidP="00030968">
      <w:pPr>
        <w:pStyle w:val="01"/>
        <w:numPr>
          <w:ilvl w:val="0"/>
          <w:numId w:val="42"/>
        </w:numPr>
      </w:pPr>
      <w:r w:rsidRPr="00030968">
        <w:t>Проверить соединение с сервисом, выполнить сценарии работы с сервисом</w:t>
      </w:r>
      <w:r>
        <w:t>.</w:t>
      </w:r>
    </w:p>
    <w:p w14:paraId="0269070F" w14:textId="1FC4DA07" w:rsidR="00030968" w:rsidRPr="00030968" w:rsidRDefault="00030968" w:rsidP="00030968">
      <w:pPr>
        <w:pStyle w:val="01"/>
        <w:numPr>
          <w:ilvl w:val="0"/>
          <w:numId w:val="0"/>
        </w:numPr>
        <w:ind w:left="709"/>
      </w:pPr>
    </w:p>
    <w:sectPr w:rsidR="00030968" w:rsidRPr="00030968" w:rsidSect="00D71032">
      <w:footerReference w:type="default" r:id="rId22"/>
      <w:headerReference w:type="first" r:id="rId23"/>
      <w:footerReference w:type="first" r:id="rId24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6158" w14:textId="77777777" w:rsidR="00E470EB" w:rsidRDefault="00E470EB" w:rsidP="00C31DC1">
      <w:pPr>
        <w:spacing w:line="240" w:lineRule="auto"/>
      </w:pPr>
      <w:r>
        <w:separator/>
      </w:r>
    </w:p>
  </w:endnote>
  <w:endnote w:type="continuationSeparator" w:id="0">
    <w:p w14:paraId="0A2646F2" w14:textId="77777777" w:rsidR="00E470EB" w:rsidRDefault="00E470EB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E470EB" w:rsidRPr="00432D4E" w:rsidRDefault="00E470EB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E470EB" w:rsidRDefault="00E470E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E470EB" w:rsidRPr="00432D4E" w:rsidRDefault="00E470EB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E470EB" w:rsidRPr="00A61B2C" w:rsidRDefault="00E470EB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E5EE2" w14:textId="77777777" w:rsidR="00E470EB" w:rsidRDefault="00E470EB" w:rsidP="00C31DC1">
      <w:pPr>
        <w:spacing w:line="240" w:lineRule="auto"/>
      </w:pPr>
      <w:r>
        <w:separator/>
      </w:r>
    </w:p>
  </w:footnote>
  <w:footnote w:type="continuationSeparator" w:id="0">
    <w:p w14:paraId="2D07DBEB" w14:textId="77777777" w:rsidR="00E470EB" w:rsidRDefault="00E470EB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E470EB" w:rsidRPr="00FC192D" w:rsidRDefault="00E470EB">
    <w:pPr>
      <w:pStyle w:val="a3"/>
      <w:jc w:val="center"/>
      <w:rPr>
        <w:b w:val="0"/>
      </w:rPr>
    </w:pPr>
  </w:p>
  <w:p w14:paraId="4DC0D9B6" w14:textId="77777777" w:rsidR="00E470EB" w:rsidRDefault="00E470E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7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 w:numId="3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9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40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4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4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0968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7A1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1A9A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781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675D8"/>
    <w:rsid w:val="00475379"/>
    <w:rsid w:val="0047672E"/>
    <w:rsid w:val="004774C8"/>
    <w:rsid w:val="00482BEF"/>
    <w:rsid w:val="00486FE3"/>
    <w:rsid w:val="004A0640"/>
    <w:rsid w:val="004A14DC"/>
    <w:rsid w:val="004B5A1A"/>
    <w:rsid w:val="004D2E2A"/>
    <w:rsid w:val="004E0C3C"/>
    <w:rsid w:val="004E119F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411E2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4D37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70203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0F44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2148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E7D9C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22C8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6B7D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D08"/>
    <w:rsid w:val="00E470EB"/>
    <w:rsid w:val="00E51078"/>
    <w:rsid w:val="00E53642"/>
    <w:rsid w:val="00E62EEA"/>
    <w:rsid w:val="00E708B7"/>
    <w:rsid w:val="00E7307D"/>
    <w:rsid w:val="00E75530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lk-test.fss.ru/sfr_certs_2025/cert_gost.crt" TargetMode="External"/><Relationship Id="rId18" Type="http://schemas.openxmlformats.org/officeDocument/2006/relationships/image" Target="media/image3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ecp-test-ers.sfr.gov.ru/ws-gtw-ers-crypto/ErsService?wsdl" TargetMode="External"/><Relationship Id="rId7" Type="http://schemas.openxmlformats.org/officeDocument/2006/relationships/styles" Target="styles.xml"/><Relationship Id="rId12" Type="http://schemas.openxmlformats.org/officeDocument/2006/relationships/hyperlink" Target="https://www.cryptopro.ru/products/csp" TargetMode="External"/><Relationship Id="rId17" Type="http://schemas.openxmlformats.org/officeDocument/2006/relationships/image" Target="media/image2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ecp-test-ers.sfr.gov.ru/ws-gtw-ers-crypto/ErsService?wsdl" TargetMode="External"/><Relationship Id="rId20" Type="http://schemas.openxmlformats.org/officeDocument/2006/relationships/hyperlink" Target="https://ecp-test-ers.sfr.gov.ru/ws-gtw-ers-crypto/ErsService?wsd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hyperlink" Target="https://www.microsoft.com/ru-ru/download/details.aspx?id=41628" TargetMode="External"/><Relationship Id="rId23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yperlink" Target="https://lk-test.fss.ru/sfr_certs_2025/cert_gost.cr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12B405-3139-46C0-B88B-0631142DE8E4}">
  <ds:schemaRefs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be20594f-2eea-40fe-a544-651162df1661"/>
  </ds:schemaRefs>
</ds:datastoreItem>
</file>

<file path=customXml/itemProps4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F676E286-33EF-47E5-AE00-28AAA271C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2026-02-18T12:43:00Z</dcterms:created>
  <dcterms:modified xsi:type="dcterms:W3CDTF">2026-03-12T07:09:00Z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