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B058" w14:textId="0C47984E" w:rsidR="00E5606B" w:rsidRPr="00C57AED" w:rsidRDefault="00C65BD3" w:rsidP="00C65BD3">
      <w:pPr>
        <w:pStyle w:val="14"/>
        <w:tabs>
          <w:tab w:val="left" w:pos="90"/>
          <w:tab w:val="left" w:pos="4124"/>
        </w:tabs>
        <w:rPr>
          <w:color w:val="auto"/>
          <w:lang w:val="ru-RU"/>
        </w:rPr>
      </w:pPr>
      <w:bookmarkStart w:id="0" w:name="_Toc85506448"/>
      <w:r>
        <w:rPr>
          <w:color w:val="auto"/>
          <w:lang w:val="ru-RU"/>
        </w:rPr>
        <w:tab/>
      </w:r>
      <w:r>
        <w:rPr>
          <w:color w:val="auto"/>
          <w:lang w:val="ru-RU"/>
        </w:rPr>
        <w:tab/>
      </w:r>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C2013D">
        <w:trPr>
          <w:trHeight w:val="20"/>
          <w:jc w:val="right"/>
        </w:trPr>
        <w:tc>
          <w:tcPr>
            <w:tcW w:w="4374" w:type="dxa"/>
          </w:tcPr>
          <w:p w14:paraId="711BB47A" w14:textId="77777777" w:rsidR="00E5606B" w:rsidRPr="00C57AED" w:rsidRDefault="00E5606B" w:rsidP="00C2013D">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C2013D">
            <w:pPr>
              <w:pStyle w:val="32"/>
              <w:rPr>
                <w:rFonts w:ascii="Times New Roman" w:hAnsi="Times New Roman" w:cs="Times New Roman"/>
              </w:rPr>
            </w:pPr>
          </w:p>
        </w:tc>
      </w:tr>
      <w:tr w:rsidR="00E4602D" w:rsidRPr="000D0FA5" w14:paraId="6D4796E8" w14:textId="77777777" w:rsidTr="00C2013D">
        <w:trPr>
          <w:trHeight w:val="20"/>
          <w:jc w:val="right"/>
        </w:trPr>
        <w:tc>
          <w:tcPr>
            <w:tcW w:w="4374" w:type="dxa"/>
          </w:tcPr>
          <w:p w14:paraId="227B3FB4" w14:textId="72B14E11" w:rsidR="00E4602D" w:rsidRPr="00C5292B" w:rsidRDefault="00E4602D" w:rsidP="00E4602D">
            <w:pPr>
              <w:pStyle w:val="-"/>
              <w:jc w:val="center"/>
              <w:rPr>
                <w:sz w:val="24"/>
                <w:szCs w:val="24"/>
              </w:rPr>
            </w:pPr>
            <w:r w:rsidRPr="00C5292B">
              <w:rPr>
                <w:sz w:val="24"/>
                <w:szCs w:val="24"/>
              </w:rPr>
              <w:t>Заместитель начальника Департамента сопровождения ведомственных информационных систем</w:t>
            </w:r>
          </w:p>
        </w:tc>
      </w:tr>
      <w:tr w:rsidR="00E4602D" w:rsidRPr="000D0FA5" w14:paraId="22B849E7" w14:textId="77777777" w:rsidTr="00C2013D">
        <w:trPr>
          <w:trHeight w:val="20"/>
          <w:jc w:val="right"/>
        </w:trPr>
        <w:tc>
          <w:tcPr>
            <w:tcW w:w="4374" w:type="dxa"/>
            <w:vAlign w:val="bottom"/>
          </w:tcPr>
          <w:p w14:paraId="6E753D29" w14:textId="77777777" w:rsidR="00E4602D" w:rsidRPr="00C5292B" w:rsidRDefault="00E4602D" w:rsidP="00E4602D">
            <w:pPr>
              <w:pStyle w:val="-"/>
              <w:rPr>
                <w:rStyle w:val="a7"/>
                <w:sz w:val="24"/>
                <w:szCs w:val="24"/>
              </w:rPr>
            </w:pPr>
          </w:p>
        </w:tc>
      </w:tr>
      <w:tr w:rsidR="00E4602D" w:rsidRPr="00C57AED" w14:paraId="4C75097F" w14:textId="77777777" w:rsidTr="00C2013D">
        <w:trPr>
          <w:trHeight w:val="20"/>
          <w:jc w:val="right"/>
        </w:trPr>
        <w:tc>
          <w:tcPr>
            <w:tcW w:w="4374" w:type="dxa"/>
            <w:vAlign w:val="bottom"/>
          </w:tcPr>
          <w:p w14:paraId="12F7EE13" w14:textId="1003B2F1" w:rsidR="00E4602D" w:rsidRPr="00C5292B" w:rsidRDefault="00E4602D" w:rsidP="00E4602D">
            <w:pPr>
              <w:pStyle w:val="-"/>
              <w:rPr>
                <w:sz w:val="24"/>
                <w:szCs w:val="24"/>
              </w:rPr>
            </w:pPr>
            <w:r w:rsidRPr="00C5292B">
              <w:rPr>
                <w:rStyle w:val="a7"/>
                <w:sz w:val="24"/>
                <w:szCs w:val="24"/>
              </w:rPr>
              <w:t xml:space="preserve">                             </w:t>
            </w:r>
            <w:r w:rsidRPr="00C5292B">
              <w:rPr>
                <w:sz w:val="24"/>
                <w:szCs w:val="24"/>
              </w:rPr>
              <w:t>П.В. Клинковская</w:t>
            </w:r>
          </w:p>
        </w:tc>
      </w:tr>
      <w:tr w:rsidR="00E4602D" w:rsidRPr="00C57AED" w14:paraId="57F553A5" w14:textId="77777777" w:rsidTr="00C2013D">
        <w:trPr>
          <w:trHeight w:val="20"/>
          <w:jc w:val="right"/>
        </w:trPr>
        <w:tc>
          <w:tcPr>
            <w:tcW w:w="4374" w:type="dxa"/>
            <w:vAlign w:val="bottom"/>
          </w:tcPr>
          <w:p w14:paraId="40FA28A0" w14:textId="77777777" w:rsidR="00E4602D" w:rsidRPr="00C5292B" w:rsidRDefault="00E4602D" w:rsidP="00E4602D">
            <w:pPr>
              <w:pStyle w:val="-"/>
              <w:rPr>
                <w:sz w:val="24"/>
                <w:szCs w:val="24"/>
              </w:rPr>
            </w:pPr>
          </w:p>
        </w:tc>
      </w:tr>
      <w:tr w:rsidR="00E4602D" w:rsidRPr="00C57AED" w14:paraId="2A2032F2" w14:textId="77777777" w:rsidTr="00C2013D">
        <w:trPr>
          <w:trHeight w:val="20"/>
          <w:jc w:val="right"/>
        </w:trPr>
        <w:tc>
          <w:tcPr>
            <w:tcW w:w="4374" w:type="dxa"/>
            <w:vAlign w:val="bottom"/>
          </w:tcPr>
          <w:p w14:paraId="7996D2C1" w14:textId="6EE1E8E3" w:rsidR="00E4602D" w:rsidRPr="00C5292B" w:rsidRDefault="00E4602D" w:rsidP="00E4602D">
            <w:pPr>
              <w:pStyle w:val="-"/>
              <w:rPr>
                <w:sz w:val="24"/>
                <w:szCs w:val="24"/>
              </w:rPr>
            </w:pPr>
            <w:r w:rsidRPr="00C5292B">
              <w:rPr>
                <w:sz w:val="24"/>
                <w:szCs w:val="24"/>
              </w:rPr>
              <w:t xml:space="preserve">                     </w:t>
            </w:r>
            <w:r w:rsidR="00F66651" w:rsidRPr="00C5292B">
              <w:rPr>
                <w:sz w:val="24"/>
                <w:szCs w:val="24"/>
              </w:rPr>
              <w:t xml:space="preserve">          </w:t>
            </w:r>
            <w:r w:rsidRPr="00C5292B">
              <w:rPr>
                <w:sz w:val="24"/>
                <w:szCs w:val="24"/>
              </w:rPr>
              <w:t xml:space="preserve"> «</w:t>
            </w:r>
            <w:r w:rsidR="00FD283F">
              <w:rPr>
                <w:sz w:val="24"/>
                <w:szCs w:val="24"/>
                <w:lang w:val="en-US"/>
              </w:rPr>
              <w:t>16</w:t>
            </w:r>
            <w:r w:rsidRPr="00C5292B">
              <w:rPr>
                <w:sz w:val="24"/>
                <w:szCs w:val="24"/>
              </w:rPr>
              <w:t>»</w:t>
            </w:r>
            <w:r w:rsidRPr="00C5292B">
              <w:rPr>
                <w:sz w:val="24"/>
                <w:szCs w:val="24"/>
                <w:lang w:val="en-US"/>
              </w:rPr>
              <w:t xml:space="preserve"> </w:t>
            </w:r>
            <w:r w:rsidR="00FD283F">
              <w:rPr>
                <w:sz w:val="24"/>
                <w:szCs w:val="24"/>
              </w:rPr>
              <w:t>сентября</w:t>
            </w:r>
            <w:r w:rsidRPr="00C5292B">
              <w:rPr>
                <w:rStyle w:val="a7"/>
                <w:sz w:val="24"/>
                <w:szCs w:val="24"/>
                <w:u w:val="none"/>
              </w:rPr>
              <w:t xml:space="preserve"> </w:t>
            </w:r>
            <w:r w:rsidRPr="00C5292B">
              <w:rPr>
                <w:sz w:val="24"/>
                <w:szCs w:val="24"/>
              </w:rPr>
              <w:t>202</w:t>
            </w:r>
            <w:r w:rsidR="002022F4">
              <w:rPr>
                <w:sz w:val="24"/>
                <w:szCs w:val="24"/>
              </w:rPr>
              <w:t>5</w:t>
            </w:r>
            <w:r w:rsidR="00F66651" w:rsidRPr="00C5292B">
              <w:rPr>
                <w:sz w:val="24"/>
                <w:szCs w:val="24"/>
              </w:rPr>
              <w:t xml:space="preserve"> </w:t>
            </w:r>
            <w:r w:rsidRPr="00C5292B">
              <w:rPr>
                <w:sz w:val="24"/>
                <w:szCs w:val="24"/>
              </w:rPr>
              <w:t>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705F38F0" w14:textId="77777777" w:rsidR="007945A5" w:rsidRPr="00C57AED" w:rsidRDefault="007945A5" w:rsidP="007945A5">
      <w:pPr>
        <w:rPr>
          <w:lang w:val="ru-RU"/>
        </w:rPr>
      </w:pPr>
    </w:p>
    <w:p w14:paraId="1018425B"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0DF970C9"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6658F6E0" w:rsidR="007945A5" w:rsidRPr="00DE2E40" w:rsidRDefault="007945A5" w:rsidP="007945A5">
      <w:pPr>
        <w:jc w:val="center"/>
        <w:rPr>
          <w:b/>
          <w:sz w:val="28"/>
          <w:szCs w:val="28"/>
          <w:lang w:val="ru-RU"/>
        </w:rPr>
      </w:pPr>
      <w:r w:rsidRPr="00DE2E40">
        <w:rPr>
          <w:b/>
          <w:sz w:val="28"/>
          <w:szCs w:val="28"/>
          <w:lang w:val="ru-RU"/>
        </w:rPr>
        <w:t>Спецификация</w:t>
      </w:r>
      <w:bookmarkEnd w:id="0"/>
      <w:r w:rsidRPr="00DE2E40">
        <w:rPr>
          <w:b/>
          <w:sz w:val="28"/>
          <w:szCs w:val="28"/>
          <w:lang w:val="ru-RU"/>
        </w:rPr>
        <w:t xml:space="preserve"> сообщений</w:t>
      </w:r>
      <w:r w:rsidR="00982E20" w:rsidRPr="00DE2E40">
        <w:rPr>
          <w:b/>
          <w:sz w:val="28"/>
          <w:szCs w:val="28"/>
          <w:lang w:val="ru-RU"/>
        </w:rPr>
        <w:t xml:space="preserve"> СЭДО</w:t>
      </w:r>
      <w:r w:rsidRPr="00DE2E40">
        <w:rPr>
          <w:b/>
          <w:sz w:val="28"/>
          <w:szCs w:val="28"/>
          <w:lang w:val="ru-RU"/>
        </w:rPr>
        <w:t xml:space="preserve"> </w:t>
      </w:r>
      <w:r w:rsidR="00982E20" w:rsidRPr="00DE2E40">
        <w:rPr>
          <w:b/>
          <w:sz w:val="28"/>
          <w:szCs w:val="28"/>
          <w:lang w:val="ru-RU"/>
        </w:rPr>
        <w:br/>
      </w:r>
      <w:r w:rsidRPr="00DE2E40">
        <w:rPr>
          <w:b/>
          <w:sz w:val="28"/>
          <w:szCs w:val="28"/>
          <w:lang w:val="ru-RU"/>
        </w:rPr>
        <w:t>«</w:t>
      </w:r>
      <w:r w:rsidR="00982E20" w:rsidRPr="00DE2E40">
        <w:rPr>
          <w:b/>
          <w:sz w:val="28"/>
          <w:szCs w:val="28"/>
          <w:lang w:val="ru-RU"/>
        </w:rPr>
        <w:t xml:space="preserve">Модуль </w:t>
      </w:r>
      <w:r w:rsidR="002022F4">
        <w:rPr>
          <w:b/>
          <w:sz w:val="28"/>
          <w:szCs w:val="28"/>
          <w:lang w:val="ru-RU"/>
        </w:rPr>
        <w:t>назначения пособий по ВНиМ, ССВ</w:t>
      </w:r>
      <w:r w:rsidRPr="00DE2E40">
        <w:rPr>
          <w:b/>
          <w:sz w:val="28"/>
          <w:szCs w:val="28"/>
          <w:lang w:val="ru-RU"/>
        </w:rPr>
        <w:t>»</w:t>
      </w:r>
    </w:p>
    <w:p w14:paraId="49CF53B7" w14:textId="31CB5DBC" w:rsidR="0005470F" w:rsidRPr="00DE2E40" w:rsidRDefault="0005470F" w:rsidP="007945A5">
      <w:pPr>
        <w:jc w:val="center"/>
        <w:rPr>
          <w:b/>
          <w:sz w:val="28"/>
          <w:szCs w:val="28"/>
          <w:lang w:val="ru-RU"/>
        </w:rPr>
      </w:pPr>
    </w:p>
    <w:p w14:paraId="44EFDAB5" w14:textId="0C2E3C52" w:rsidR="00965D95" w:rsidRDefault="00965D95" w:rsidP="00965D95">
      <w:pPr>
        <w:jc w:val="center"/>
        <w:rPr>
          <w:b/>
          <w:sz w:val="28"/>
          <w:szCs w:val="28"/>
          <w:lang w:val="ru-RU"/>
        </w:rPr>
      </w:pPr>
      <w:r w:rsidRPr="00DE2E40">
        <w:rPr>
          <w:b/>
          <w:sz w:val="28"/>
          <w:szCs w:val="28"/>
          <w:lang w:val="ru-RU"/>
        </w:rPr>
        <w:t>Том 1</w:t>
      </w:r>
    </w:p>
    <w:p w14:paraId="64CCCB70" w14:textId="1FA563A0" w:rsidR="00C5292B" w:rsidRDefault="00C5292B" w:rsidP="00965D95">
      <w:pPr>
        <w:jc w:val="center"/>
        <w:rPr>
          <w:b/>
          <w:sz w:val="28"/>
          <w:szCs w:val="28"/>
          <w:lang w:val="ru-RU"/>
        </w:rPr>
      </w:pPr>
    </w:p>
    <w:p w14:paraId="3E1B5FCF" w14:textId="77777777" w:rsidR="00C5292B" w:rsidRDefault="00C5292B" w:rsidP="00C5292B">
      <w:pPr>
        <w:jc w:val="center"/>
        <w:rPr>
          <w:b/>
          <w:sz w:val="28"/>
          <w:szCs w:val="28"/>
          <w:lang w:val="ru-RU"/>
        </w:rPr>
      </w:pPr>
      <w:r w:rsidRPr="00DE2E40">
        <w:rPr>
          <w:b/>
          <w:sz w:val="28"/>
          <w:szCs w:val="28"/>
          <w:lang w:val="ru-RU"/>
        </w:rPr>
        <w:t>Общие положения</w:t>
      </w:r>
    </w:p>
    <w:p w14:paraId="26EBC618" w14:textId="77777777" w:rsidR="00C5292B" w:rsidRPr="00DE2E40" w:rsidRDefault="00C5292B" w:rsidP="00965D95">
      <w:pPr>
        <w:jc w:val="center"/>
        <w:rPr>
          <w:b/>
          <w:sz w:val="28"/>
          <w:szCs w:val="28"/>
          <w:lang w:val="ru-RU"/>
        </w:rPr>
      </w:pPr>
    </w:p>
    <w:p w14:paraId="0ACBED32" w14:textId="11FE500B" w:rsidR="00C5292B" w:rsidRPr="00C5292B" w:rsidRDefault="00C5292B" w:rsidP="00C5292B">
      <w:pPr>
        <w:pStyle w:val="14"/>
        <w:tabs>
          <w:tab w:val="left" w:pos="90"/>
        </w:tabs>
        <w:jc w:val="center"/>
        <w:rPr>
          <w:rFonts w:ascii="Times New Roman" w:eastAsia="Times" w:hAnsi="Times New Roman"/>
          <w:color w:val="auto"/>
          <w:sz w:val="24"/>
          <w:szCs w:val="24"/>
          <w:lang w:val="ru-RU"/>
        </w:rPr>
      </w:pPr>
      <w:r w:rsidRPr="00C5292B">
        <w:rPr>
          <w:rFonts w:ascii="Times New Roman" w:eastAsia="Times" w:hAnsi="Times New Roman"/>
          <w:color w:val="auto"/>
          <w:sz w:val="24"/>
          <w:szCs w:val="24"/>
          <w:lang w:val="ru-RU"/>
        </w:rPr>
        <w:t xml:space="preserve">Версия: </w:t>
      </w:r>
      <w:r w:rsidR="007D46D3">
        <w:rPr>
          <w:rFonts w:ascii="Times New Roman" w:eastAsia="Times" w:hAnsi="Times New Roman"/>
          <w:color w:val="auto"/>
          <w:sz w:val="24"/>
          <w:szCs w:val="24"/>
          <w:lang w:val="ru-RU"/>
        </w:rPr>
        <w:t>3.0.</w:t>
      </w:r>
      <w:r w:rsidR="000D0FA5">
        <w:rPr>
          <w:rFonts w:ascii="Times New Roman" w:eastAsia="Times" w:hAnsi="Times New Roman"/>
          <w:color w:val="auto"/>
          <w:sz w:val="24"/>
          <w:szCs w:val="24"/>
          <w:lang w:val="ru-RU"/>
        </w:rPr>
        <w:t>2</w:t>
      </w:r>
      <w:bookmarkStart w:id="1" w:name="_GoBack"/>
      <w:bookmarkEnd w:id="1"/>
    </w:p>
    <w:p w14:paraId="1E3070B7" w14:textId="4EE24434" w:rsidR="00D06DE4" w:rsidRPr="00C57AED" w:rsidRDefault="00C5292B" w:rsidP="00C5292B">
      <w:pPr>
        <w:jc w:val="center"/>
        <w:rPr>
          <w:lang w:val="ru-RU" w:eastAsia="ru-RU"/>
        </w:rPr>
      </w:pPr>
      <w:r w:rsidRPr="00C5292B">
        <w:rPr>
          <w:rFonts w:eastAsia="Times"/>
          <w:sz w:val="24"/>
          <w:lang w:val="ru-RU"/>
        </w:rPr>
        <w:t xml:space="preserve">для </w:t>
      </w:r>
      <w:r w:rsidRPr="00C5292B">
        <w:rPr>
          <w:rFonts w:eastAsia="Times"/>
          <w:sz w:val="24"/>
          <w:highlight w:val="yellow"/>
          <w:lang w:val="ru-RU"/>
        </w:rPr>
        <w:t>тестового</w:t>
      </w:r>
      <w:r w:rsidRPr="00C5292B">
        <w:rPr>
          <w:rFonts w:eastAsia="Times"/>
          <w:sz w:val="24"/>
          <w:lang w:val="ru-RU"/>
        </w:rPr>
        <w:t xml:space="preserve"> контура</w:t>
      </w:r>
    </w:p>
    <w:p w14:paraId="43824BCD" w14:textId="28B5527B" w:rsidR="00A528EC" w:rsidRDefault="00A528EC" w:rsidP="001C6D21">
      <w:pPr>
        <w:pStyle w:val="14"/>
        <w:tabs>
          <w:tab w:val="left" w:pos="90"/>
        </w:tabs>
        <w:jc w:val="center"/>
        <w:rPr>
          <w:rFonts w:ascii="Times New Roman" w:eastAsia="Times" w:hAnsi="Times New Roman"/>
          <w:color w:val="auto"/>
          <w:sz w:val="24"/>
          <w:szCs w:val="24"/>
          <w:lang w:val="ru-RU"/>
        </w:rPr>
      </w:pPr>
    </w:p>
    <w:p w14:paraId="18B9F706" w14:textId="3D0F41F7" w:rsidR="00C5292B" w:rsidRPr="00AA7FB9" w:rsidRDefault="00C5292B" w:rsidP="00C5292B">
      <w:pPr>
        <w:pStyle w:val="14"/>
        <w:tabs>
          <w:tab w:val="left" w:pos="90"/>
        </w:tabs>
        <w:jc w:val="center"/>
        <w:rPr>
          <w:rFonts w:ascii="Times New Roman" w:eastAsia="Times" w:hAnsi="Times New Roman"/>
          <w:color w:val="auto"/>
          <w:sz w:val="24"/>
          <w:szCs w:val="24"/>
          <w:lang w:val="ru-RU"/>
        </w:rPr>
      </w:pPr>
      <w:r w:rsidRPr="00C95942">
        <w:rPr>
          <w:rFonts w:ascii="Times New Roman" w:eastAsia="Times" w:hAnsi="Times New Roman"/>
          <w:color w:val="auto"/>
          <w:sz w:val="24"/>
          <w:szCs w:val="24"/>
          <w:lang w:val="ru-RU"/>
        </w:rPr>
        <w:t xml:space="preserve">Листов </w:t>
      </w:r>
      <w:r w:rsidRPr="00C95942">
        <w:rPr>
          <w:rFonts w:ascii="Times New Roman" w:eastAsia="Times" w:hAnsi="Times New Roman"/>
          <w:color w:val="auto"/>
          <w:sz w:val="24"/>
          <w:szCs w:val="24"/>
          <w:lang w:val="ru-RU"/>
        </w:rPr>
        <w:fldChar w:fldCharType="begin"/>
      </w:r>
      <w:r w:rsidRPr="00C95942">
        <w:rPr>
          <w:rFonts w:ascii="Times New Roman" w:eastAsia="Times" w:hAnsi="Times New Roman"/>
          <w:color w:val="auto"/>
          <w:sz w:val="24"/>
          <w:szCs w:val="24"/>
          <w:lang w:val="ru-RU"/>
        </w:rPr>
        <w:instrText xml:space="preserve"> NUMPAGES   \* MERGEFORMAT </w:instrText>
      </w:r>
      <w:r w:rsidRPr="00C95942">
        <w:rPr>
          <w:rFonts w:ascii="Times New Roman" w:eastAsia="Times" w:hAnsi="Times New Roman"/>
          <w:color w:val="auto"/>
          <w:sz w:val="24"/>
          <w:szCs w:val="24"/>
          <w:lang w:val="ru-RU"/>
        </w:rPr>
        <w:fldChar w:fldCharType="separate"/>
      </w:r>
      <w:r w:rsidR="00C95942" w:rsidRPr="00C95942">
        <w:rPr>
          <w:rFonts w:ascii="Times New Roman" w:eastAsia="Times" w:hAnsi="Times New Roman"/>
          <w:noProof/>
          <w:color w:val="auto"/>
          <w:sz w:val="24"/>
          <w:szCs w:val="24"/>
          <w:lang w:val="ru-RU"/>
        </w:rPr>
        <w:t>9</w:t>
      </w:r>
      <w:r w:rsidRPr="00C95942">
        <w:rPr>
          <w:rFonts w:ascii="Times New Roman" w:eastAsia="Times" w:hAnsi="Times New Roman"/>
          <w:color w:val="auto"/>
          <w:sz w:val="24"/>
          <w:szCs w:val="24"/>
          <w:lang w:val="ru-RU"/>
        </w:rPr>
        <w:fldChar w:fldCharType="end"/>
      </w:r>
    </w:p>
    <w:p w14:paraId="4F29FC1E" w14:textId="77777777" w:rsidR="00C5292B" w:rsidRPr="00C5292B" w:rsidRDefault="00C5292B" w:rsidP="001C6D21">
      <w:pPr>
        <w:pStyle w:val="14"/>
        <w:tabs>
          <w:tab w:val="left" w:pos="90"/>
        </w:tabs>
        <w:jc w:val="center"/>
        <w:rPr>
          <w:rFonts w:ascii="Times New Roman" w:eastAsia="Times" w:hAnsi="Times New Roman"/>
          <w:color w:val="auto"/>
          <w:sz w:val="24"/>
          <w:szCs w:val="24"/>
          <w:lang w:val="ru-RU"/>
        </w:rPr>
      </w:pPr>
    </w:p>
    <w:p w14:paraId="4360EF34" w14:textId="77777777" w:rsidR="00D06DE4" w:rsidRPr="00C5292B" w:rsidRDefault="00D06DE4" w:rsidP="00D06DE4">
      <w:pPr>
        <w:rPr>
          <w:sz w:val="24"/>
          <w:lang w:val="ru-RU" w:eastAsia="ru-RU"/>
        </w:rPr>
      </w:pPr>
    </w:p>
    <w:p w14:paraId="78C565BE" w14:textId="77777777" w:rsidR="00D06DE4" w:rsidRPr="00C5292B" w:rsidRDefault="00D06DE4" w:rsidP="00D06DE4">
      <w:pPr>
        <w:rPr>
          <w:sz w:val="24"/>
          <w:lang w:val="ru-RU" w:eastAsia="ru-RU"/>
        </w:rPr>
      </w:pPr>
    </w:p>
    <w:p w14:paraId="0BC65818" w14:textId="77777777" w:rsidR="00D06DE4" w:rsidRPr="00C5292B" w:rsidRDefault="00D06DE4" w:rsidP="00D06DE4">
      <w:pPr>
        <w:rPr>
          <w:sz w:val="24"/>
          <w:lang w:val="ru-RU" w:eastAsia="ru-RU"/>
        </w:rPr>
      </w:pPr>
    </w:p>
    <w:p w14:paraId="532E3954" w14:textId="77777777" w:rsidR="00D06DE4" w:rsidRPr="00C5292B" w:rsidRDefault="00D06DE4" w:rsidP="00D06DE4">
      <w:pPr>
        <w:rPr>
          <w:sz w:val="24"/>
          <w:lang w:val="ru-RU" w:eastAsia="ru-RU"/>
        </w:rPr>
      </w:pPr>
    </w:p>
    <w:p w14:paraId="32ED07FD" w14:textId="1505CCC5" w:rsidR="00D06DE4" w:rsidRDefault="00D06DE4" w:rsidP="00D06DE4">
      <w:pPr>
        <w:rPr>
          <w:sz w:val="24"/>
          <w:lang w:val="ru-RU" w:eastAsia="ru-RU"/>
        </w:rPr>
      </w:pPr>
    </w:p>
    <w:p w14:paraId="1A8D5E09" w14:textId="3C5D4926" w:rsidR="00C5292B" w:rsidRDefault="00C5292B" w:rsidP="00D06DE4">
      <w:pPr>
        <w:rPr>
          <w:sz w:val="24"/>
          <w:lang w:val="ru-RU" w:eastAsia="ru-RU"/>
        </w:rPr>
      </w:pPr>
    </w:p>
    <w:p w14:paraId="61CC1463" w14:textId="6D371525" w:rsidR="00C5292B" w:rsidRDefault="00C5292B" w:rsidP="00D06DE4">
      <w:pPr>
        <w:rPr>
          <w:sz w:val="24"/>
          <w:lang w:val="ru-RU" w:eastAsia="ru-RU"/>
        </w:rPr>
      </w:pPr>
    </w:p>
    <w:p w14:paraId="75331DF4" w14:textId="77777777" w:rsidR="00C5292B" w:rsidRPr="00C5292B" w:rsidRDefault="00C5292B" w:rsidP="00D06DE4">
      <w:pPr>
        <w:rPr>
          <w:sz w:val="24"/>
          <w:lang w:val="ru-RU" w:eastAsia="ru-RU"/>
        </w:rPr>
      </w:pPr>
    </w:p>
    <w:p w14:paraId="4A58332D" w14:textId="77777777" w:rsidR="00D06DE4" w:rsidRPr="00C5292B" w:rsidRDefault="00D06DE4" w:rsidP="00D06DE4">
      <w:pPr>
        <w:rPr>
          <w:sz w:val="24"/>
          <w:lang w:val="ru-RU" w:eastAsia="ru-RU"/>
        </w:rPr>
      </w:pPr>
    </w:p>
    <w:p w14:paraId="34B01D04" w14:textId="77777777" w:rsidR="00D06DE4" w:rsidRPr="00C5292B" w:rsidRDefault="00D06DE4" w:rsidP="00D06DE4">
      <w:pPr>
        <w:rPr>
          <w:sz w:val="24"/>
          <w:lang w:val="ru-RU" w:eastAsia="ru-RU"/>
        </w:rPr>
      </w:pPr>
    </w:p>
    <w:p w14:paraId="1BF9E5D3" w14:textId="00ADB927" w:rsidR="00A528EC" w:rsidRPr="00C5292B" w:rsidRDefault="00A528EC" w:rsidP="00A528EC">
      <w:pPr>
        <w:pStyle w:val="14"/>
        <w:tabs>
          <w:tab w:val="left" w:pos="90"/>
        </w:tabs>
        <w:ind w:left="4248"/>
        <w:jc w:val="center"/>
        <w:rPr>
          <w:rFonts w:ascii="Times New Roman" w:eastAsia="Times" w:hAnsi="Times New Roman"/>
          <w:color w:val="auto"/>
          <w:sz w:val="24"/>
          <w:szCs w:val="24"/>
          <w:lang w:val="ru-RU"/>
        </w:rPr>
      </w:pPr>
      <w:r w:rsidRPr="00C5292B">
        <w:rPr>
          <w:rFonts w:ascii="Times New Roman" w:eastAsia="Times" w:hAnsi="Times New Roman"/>
          <w:color w:val="auto"/>
          <w:sz w:val="24"/>
          <w:szCs w:val="24"/>
          <w:lang w:val="ru-RU"/>
        </w:rPr>
        <w:t>Приложение №</w:t>
      </w:r>
      <w:r w:rsidR="00201EC0" w:rsidRPr="00201EC0">
        <w:rPr>
          <w:rFonts w:ascii="Times New Roman" w:eastAsia="Times" w:hAnsi="Times New Roman"/>
          <w:color w:val="auto"/>
          <w:sz w:val="24"/>
          <w:szCs w:val="24"/>
          <w:lang w:val="ru-RU"/>
        </w:rPr>
        <w:t xml:space="preserve"> </w:t>
      </w:r>
      <w:r w:rsidR="002022F4">
        <w:rPr>
          <w:rFonts w:ascii="Times New Roman" w:eastAsia="Times" w:hAnsi="Times New Roman"/>
          <w:color w:val="auto"/>
          <w:sz w:val="24"/>
          <w:szCs w:val="24"/>
          <w:lang w:val="ru-RU"/>
        </w:rPr>
        <w:t>10</w:t>
      </w:r>
      <w:r w:rsidRPr="00C5292B">
        <w:rPr>
          <w:rFonts w:ascii="Times New Roman" w:eastAsia="Times" w:hAnsi="Times New Roman"/>
          <w:color w:val="auto"/>
          <w:sz w:val="24"/>
          <w:szCs w:val="24"/>
          <w:lang w:val="ru-RU"/>
        </w:rPr>
        <w:br/>
        <w:t>к Спецификации типов электронных документов для обеспечения обмена</w:t>
      </w:r>
      <w:r w:rsidR="000313C4" w:rsidRPr="00C5292B">
        <w:rPr>
          <w:rFonts w:ascii="Times New Roman" w:eastAsia="Times" w:hAnsi="Times New Roman"/>
          <w:color w:val="auto"/>
          <w:sz w:val="24"/>
          <w:szCs w:val="24"/>
          <w:lang w:val="ru-RU"/>
        </w:rPr>
        <w:br/>
      </w:r>
      <w:r w:rsidRPr="00C5292B">
        <w:rPr>
          <w:rFonts w:ascii="Times New Roman" w:eastAsia="Times" w:hAnsi="Times New Roman"/>
          <w:color w:val="auto"/>
          <w:sz w:val="24"/>
          <w:szCs w:val="24"/>
          <w:lang w:val="ru-RU"/>
        </w:rPr>
        <w:t xml:space="preserve">в электронном виде между участниками информационного взаимодействия </w:t>
      </w:r>
    </w:p>
    <w:p w14:paraId="5CF28F7D" w14:textId="742C1CDC" w:rsidR="00A528EC" w:rsidRPr="00C5292B" w:rsidRDefault="00A528EC" w:rsidP="00A528EC">
      <w:pPr>
        <w:pStyle w:val="14"/>
        <w:tabs>
          <w:tab w:val="left" w:pos="90"/>
        </w:tabs>
        <w:ind w:left="3540"/>
        <w:jc w:val="center"/>
        <w:rPr>
          <w:rFonts w:ascii="Times New Roman" w:eastAsia="Times" w:hAnsi="Times New Roman"/>
          <w:color w:val="auto"/>
          <w:sz w:val="24"/>
          <w:szCs w:val="24"/>
          <w:lang w:val="ru-RU"/>
        </w:rPr>
      </w:pPr>
      <w:r w:rsidRPr="00C5292B">
        <w:rPr>
          <w:rFonts w:ascii="Times New Roman" w:eastAsia="Times" w:hAnsi="Times New Roman"/>
          <w:color w:val="auto"/>
          <w:sz w:val="24"/>
          <w:szCs w:val="24"/>
          <w:lang w:val="ru-RU"/>
        </w:rPr>
        <w:t xml:space="preserve">          и системой</w:t>
      </w:r>
      <w:r w:rsidR="00C627A9" w:rsidRPr="00C627A9">
        <w:rPr>
          <w:rFonts w:ascii="Times New Roman" w:eastAsia="Times" w:hAnsi="Times New Roman"/>
          <w:color w:val="auto"/>
          <w:sz w:val="24"/>
          <w:szCs w:val="24"/>
          <w:lang w:val="ru-RU"/>
        </w:rPr>
        <w:t xml:space="preserve"> </w:t>
      </w:r>
      <w:r w:rsidR="00C627A9">
        <w:rPr>
          <w:rFonts w:ascii="Times New Roman" w:eastAsia="Times" w:hAnsi="Times New Roman"/>
          <w:color w:val="auto"/>
          <w:sz w:val="24"/>
          <w:szCs w:val="24"/>
          <w:lang w:val="ru-RU"/>
        </w:rPr>
        <w:t>СЭДО</w:t>
      </w:r>
      <w:r w:rsidRPr="00C5292B">
        <w:rPr>
          <w:rFonts w:ascii="Times New Roman" w:eastAsia="Times" w:hAnsi="Times New Roman"/>
          <w:color w:val="auto"/>
          <w:sz w:val="24"/>
          <w:szCs w:val="24"/>
          <w:lang w:val="ru-RU"/>
        </w:rPr>
        <w:t xml:space="preserve"> ЕЦП</w:t>
      </w:r>
    </w:p>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4956E626" w:rsidR="00D06DE4" w:rsidRDefault="005B4806" w:rsidP="005B4806">
      <w:pPr>
        <w:pStyle w:val="16"/>
        <w:pageBreakBefore/>
        <w:spacing w:before="0" w:after="360" w:line="240" w:lineRule="auto"/>
        <w:jc w:val="center"/>
        <w:rPr>
          <w:rFonts w:ascii="Times New Roman" w:hAnsi="Times New Roman"/>
          <w:color w:val="auto"/>
        </w:rPr>
      </w:pPr>
      <w:r>
        <w:rPr>
          <w:rFonts w:ascii="Times New Roman" w:hAnsi="Times New Roman"/>
          <w:color w:val="auto"/>
        </w:rPr>
        <w:lastRenderedPageBreak/>
        <w:t>Содержание</w:t>
      </w:r>
    </w:p>
    <w:p w14:paraId="1F2D2D73" w14:textId="5B200D0D" w:rsidR="00453A99" w:rsidRDefault="00D06DE4">
      <w:pPr>
        <w:pStyle w:val="17"/>
        <w:rPr>
          <w:rFonts w:asciiTheme="minorHAnsi" w:eastAsiaTheme="minorEastAsia" w:hAnsiTheme="minorHAnsi" w:cstheme="minorBidi"/>
          <w:b w:val="0"/>
          <w:noProof/>
          <w:szCs w:val="22"/>
          <w:lang w:val="ru-RU" w:eastAsia="ru-RU"/>
        </w:rPr>
      </w:pPr>
      <w:r w:rsidRPr="007D5A76">
        <w:rPr>
          <w:b w:val="0"/>
        </w:rPr>
        <w:fldChar w:fldCharType="begin"/>
      </w:r>
      <w:r w:rsidRPr="007D5A76">
        <w:rPr>
          <w:lang w:val="ru-RU"/>
        </w:rPr>
        <w:instrText xml:space="preserve"> </w:instrText>
      </w:r>
      <w:r w:rsidRPr="007D5A76">
        <w:instrText>TOC</w:instrText>
      </w:r>
      <w:r w:rsidRPr="007D5A76">
        <w:rPr>
          <w:lang w:val="ru-RU"/>
        </w:rPr>
        <w:instrText xml:space="preserve"> \</w:instrText>
      </w:r>
      <w:r w:rsidRPr="007D5A76">
        <w:instrText>o</w:instrText>
      </w:r>
      <w:r w:rsidRPr="007D5A76">
        <w:rPr>
          <w:lang w:val="ru-RU"/>
        </w:rPr>
        <w:instrText xml:space="preserve"> "1-3" \</w:instrText>
      </w:r>
      <w:r w:rsidRPr="007D5A76">
        <w:instrText>h</w:instrText>
      </w:r>
      <w:r w:rsidRPr="007D5A76">
        <w:rPr>
          <w:lang w:val="ru-RU"/>
        </w:rPr>
        <w:instrText xml:space="preserve"> \</w:instrText>
      </w:r>
      <w:r w:rsidRPr="007D5A76">
        <w:instrText>z</w:instrText>
      </w:r>
      <w:r w:rsidRPr="007D5A76">
        <w:rPr>
          <w:lang w:val="ru-RU"/>
        </w:rPr>
        <w:instrText xml:space="preserve"> \</w:instrText>
      </w:r>
      <w:r w:rsidRPr="007D5A76">
        <w:instrText>u</w:instrText>
      </w:r>
      <w:r w:rsidRPr="007D5A76">
        <w:rPr>
          <w:lang w:val="ru-RU"/>
        </w:rPr>
        <w:instrText xml:space="preserve"> </w:instrText>
      </w:r>
      <w:r w:rsidRPr="007D5A76">
        <w:rPr>
          <w:b w:val="0"/>
        </w:rPr>
        <w:fldChar w:fldCharType="separate"/>
      </w:r>
      <w:hyperlink w:anchor="_Toc187879035" w:history="1">
        <w:r w:rsidR="00453A99" w:rsidRPr="00B1105E">
          <w:rPr>
            <w:rStyle w:val="a6"/>
            <w:noProof/>
          </w:rPr>
          <w:t>1</w:t>
        </w:r>
        <w:r w:rsidR="00453A99">
          <w:rPr>
            <w:rFonts w:asciiTheme="minorHAnsi" w:eastAsiaTheme="minorEastAsia" w:hAnsiTheme="minorHAnsi" w:cstheme="minorBidi"/>
            <w:b w:val="0"/>
            <w:noProof/>
            <w:szCs w:val="22"/>
            <w:lang w:val="ru-RU" w:eastAsia="ru-RU"/>
          </w:rPr>
          <w:tab/>
        </w:r>
        <w:r w:rsidR="00453A99" w:rsidRPr="00B1105E">
          <w:rPr>
            <w:rStyle w:val="a6"/>
            <w:noProof/>
          </w:rPr>
          <w:t>Перечень изменений</w:t>
        </w:r>
        <w:r w:rsidR="00453A99">
          <w:rPr>
            <w:noProof/>
            <w:webHidden/>
          </w:rPr>
          <w:tab/>
        </w:r>
        <w:r w:rsidR="00453A99">
          <w:rPr>
            <w:noProof/>
            <w:webHidden/>
          </w:rPr>
          <w:fldChar w:fldCharType="begin"/>
        </w:r>
        <w:r w:rsidR="00453A99">
          <w:rPr>
            <w:noProof/>
            <w:webHidden/>
          </w:rPr>
          <w:instrText xml:space="preserve"> PAGEREF _Toc187879035 \h </w:instrText>
        </w:r>
        <w:r w:rsidR="00453A99">
          <w:rPr>
            <w:noProof/>
            <w:webHidden/>
          </w:rPr>
        </w:r>
        <w:r w:rsidR="00453A99">
          <w:rPr>
            <w:noProof/>
            <w:webHidden/>
          </w:rPr>
          <w:fldChar w:fldCharType="separate"/>
        </w:r>
        <w:r w:rsidR="00453A99">
          <w:rPr>
            <w:noProof/>
            <w:webHidden/>
          </w:rPr>
          <w:t>3</w:t>
        </w:r>
        <w:r w:rsidR="00453A99">
          <w:rPr>
            <w:noProof/>
            <w:webHidden/>
          </w:rPr>
          <w:fldChar w:fldCharType="end"/>
        </w:r>
      </w:hyperlink>
    </w:p>
    <w:p w14:paraId="23355D29" w14:textId="3E0C2276" w:rsidR="00453A99" w:rsidRDefault="00AA73A7">
      <w:pPr>
        <w:pStyle w:val="17"/>
        <w:rPr>
          <w:rFonts w:asciiTheme="minorHAnsi" w:eastAsiaTheme="minorEastAsia" w:hAnsiTheme="minorHAnsi" w:cstheme="minorBidi"/>
          <w:b w:val="0"/>
          <w:noProof/>
          <w:szCs w:val="22"/>
          <w:lang w:val="ru-RU" w:eastAsia="ru-RU"/>
        </w:rPr>
      </w:pPr>
      <w:hyperlink w:anchor="_Toc187879036" w:history="1">
        <w:r w:rsidR="00453A99" w:rsidRPr="00B1105E">
          <w:rPr>
            <w:rStyle w:val="a6"/>
            <w:noProof/>
          </w:rPr>
          <w:t>2</w:t>
        </w:r>
        <w:r w:rsidR="00453A99">
          <w:rPr>
            <w:rFonts w:asciiTheme="minorHAnsi" w:eastAsiaTheme="minorEastAsia" w:hAnsiTheme="minorHAnsi" w:cstheme="minorBidi"/>
            <w:b w:val="0"/>
            <w:noProof/>
            <w:szCs w:val="22"/>
            <w:lang w:val="ru-RU" w:eastAsia="ru-RU"/>
          </w:rPr>
          <w:tab/>
        </w:r>
        <w:r w:rsidR="00453A99" w:rsidRPr="00B1105E">
          <w:rPr>
            <w:rStyle w:val="a6"/>
            <w:noProof/>
          </w:rPr>
          <w:t>Перечень томов спецификации типов сообщений</w:t>
        </w:r>
        <w:r w:rsidR="00453A99">
          <w:rPr>
            <w:noProof/>
            <w:webHidden/>
          </w:rPr>
          <w:tab/>
        </w:r>
        <w:r w:rsidR="00453A99">
          <w:rPr>
            <w:noProof/>
            <w:webHidden/>
          </w:rPr>
          <w:fldChar w:fldCharType="begin"/>
        </w:r>
        <w:r w:rsidR="00453A99">
          <w:rPr>
            <w:noProof/>
            <w:webHidden/>
          </w:rPr>
          <w:instrText xml:space="preserve"> PAGEREF _Toc187879036 \h </w:instrText>
        </w:r>
        <w:r w:rsidR="00453A99">
          <w:rPr>
            <w:noProof/>
            <w:webHidden/>
          </w:rPr>
        </w:r>
        <w:r w:rsidR="00453A99">
          <w:rPr>
            <w:noProof/>
            <w:webHidden/>
          </w:rPr>
          <w:fldChar w:fldCharType="separate"/>
        </w:r>
        <w:r w:rsidR="00453A99">
          <w:rPr>
            <w:noProof/>
            <w:webHidden/>
          </w:rPr>
          <w:t>4</w:t>
        </w:r>
        <w:r w:rsidR="00453A99">
          <w:rPr>
            <w:noProof/>
            <w:webHidden/>
          </w:rPr>
          <w:fldChar w:fldCharType="end"/>
        </w:r>
      </w:hyperlink>
    </w:p>
    <w:p w14:paraId="5143B334" w14:textId="6755A54D" w:rsidR="00453A99" w:rsidRDefault="00AA73A7">
      <w:pPr>
        <w:pStyle w:val="17"/>
        <w:rPr>
          <w:rFonts w:asciiTheme="minorHAnsi" w:eastAsiaTheme="minorEastAsia" w:hAnsiTheme="minorHAnsi" w:cstheme="minorBidi"/>
          <w:b w:val="0"/>
          <w:noProof/>
          <w:szCs w:val="22"/>
          <w:lang w:val="ru-RU" w:eastAsia="ru-RU"/>
        </w:rPr>
      </w:pPr>
      <w:hyperlink w:anchor="_Toc187879037" w:history="1">
        <w:r w:rsidR="00453A99" w:rsidRPr="00B1105E">
          <w:rPr>
            <w:rStyle w:val="a6"/>
            <w:noProof/>
          </w:rPr>
          <w:t>3</w:t>
        </w:r>
        <w:r w:rsidR="00453A99">
          <w:rPr>
            <w:rFonts w:asciiTheme="minorHAnsi" w:eastAsiaTheme="minorEastAsia" w:hAnsiTheme="minorHAnsi" w:cstheme="minorBidi"/>
            <w:b w:val="0"/>
            <w:noProof/>
            <w:szCs w:val="22"/>
            <w:lang w:val="ru-RU" w:eastAsia="ru-RU"/>
          </w:rPr>
          <w:tab/>
        </w:r>
        <w:r w:rsidR="00453A99" w:rsidRPr="00B1105E">
          <w:rPr>
            <w:rStyle w:val="a6"/>
            <w:noProof/>
          </w:rPr>
          <w:t>XML-схема</w:t>
        </w:r>
        <w:r w:rsidR="00453A99">
          <w:rPr>
            <w:noProof/>
            <w:webHidden/>
          </w:rPr>
          <w:tab/>
        </w:r>
        <w:r w:rsidR="00453A99">
          <w:rPr>
            <w:noProof/>
            <w:webHidden/>
          </w:rPr>
          <w:fldChar w:fldCharType="begin"/>
        </w:r>
        <w:r w:rsidR="00453A99">
          <w:rPr>
            <w:noProof/>
            <w:webHidden/>
          </w:rPr>
          <w:instrText xml:space="preserve"> PAGEREF _Toc187879037 \h </w:instrText>
        </w:r>
        <w:r w:rsidR="00453A99">
          <w:rPr>
            <w:noProof/>
            <w:webHidden/>
          </w:rPr>
        </w:r>
        <w:r w:rsidR="00453A99">
          <w:rPr>
            <w:noProof/>
            <w:webHidden/>
          </w:rPr>
          <w:fldChar w:fldCharType="separate"/>
        </w:r>
        <w:r w:rsidR="00453A99">
          <w:rPr>
            <w:noProof/>
            <w:webHidden/>
          </w:rPr>
          <w:t>5</w:t>
        </w:r>
        <w:r w:rsidR="00453A99">
          <w:rPr>
            <w:noProof/>
            <w:webHidden/>
          </w:rPr>
          <w:fldChar w:fldCharType="end"/>
        </w:r>
      </w:hyperlink>
    </w:p>
    <w:p w14:paraId="2D3EAC68" w14:textId="22BC34AF" w:rsidR="00453A99" w:rsidRDefault="00AA73A7">
      <w:pPr>
        <w:pStyle w:val="17"/>
        <w:rPr>
          <w:rFonts w:asciiTheme="minorHAnsi" w:eastAsiaTheme="minorEastAsia" w:hAnsiTheme="minorHAnsi" w:cstheme="minorBidi"/>
          <w:b w:val="0"/>
          <w:noProof/>
          <w:szCs w:val="22"/>
          <w:lang w:val="ru-RU" w:eastAsia="ru-RU"/>
        </w:rPr>
      </w:pPr>
      <w:hyperlink w:anchor="_Toc187879038" w:history="1">
        <w:r w:rsidR="00453A99" w:rsidRPr="00B1105E">
          <w:rPr>
            <w:rStyle w:val="a6"/>
            <w:noProof/>
          </w:rPr>
          <w:t>4</w:t>
        </w:r>
        <w:r w:rsidR="00453A99">
          <w:rPr>
            <w:rFonts w:asciiTheme="minorHAnsi" w:eastAsiaTheme="minorEastAsia" w:hAnsiTheme="minorHAnsi" w:cstheme="minorBidi"/>
            <w:b w:val="0"/>
            <w:noProof/>
            <w:szCs w:val="22"/>
            <w:lang w:val="ru-RU" w:eastAsia="ru-RU"/>
          </w:rPr>
          <w:tab/>
        </w:r>
        <w:r w:rsidR="00453A99" w:rsidRPr="00B1105E">
          <w:rPr>
            <w:rStyle w:val="a6"/>
            <w:noProof/>
          </w:rPr>
          <w:t>Принципы версионности томов «Общие положения», «Спецификация типовых справочников и элементов XML-схемы»</w:t>
        </w:r>
        <w:r w:rsidR="00453A99">
          <w:rPr>
            <w:noProof/>
            <w:webHidden/>
          </w:rPr>
          <w:tab/>
        </w:r>
        <w:r w:rsidR="00453A99">
          <w:rPr>
            <w:noProof/>
            <w:webHidden/>
          </w:rPr>
          <w:fldChar w:fldCharType="begin"/>
        </w:r>
        <w:r w:rsidR="00453A99">
          <w:rPr>
            <w:noProof/>
            <w:webHidden/>
          </w:rPr>
          <w:instrText xml:space="preserve"> PAGEREF _Toc187879038 \h </w:instrText>
        </w:r>
        <w:r w:rsidR="00453A99">
          <w:rPr>
            <w:noProof/>
            <w:webHidden/>
          </w:rPr>
        </w:r>
        <w:r w:rsidR="00453A99">
          <w:rPr>
            <w:noProof/>
            <w:webHidden/>
          </w:rPr>
          <w:fldChar w:fldCharType="separate"/>
        </w:r>
        <w:r w:rsidR="00453A99">
          <w:rPr>
            <w:noProof/>
            <w:webHidden/>
          </w:rPr>
          <w:t>6</w:t>
        </w:r>
        <w:r w:rsidR="00453A99">
          <w:rPr>
            <w:noProof/>
            <w:webHidden/>
          </w:rPr>
          <w:fldChar w:fldCharType="end"/>
        </w:r>
      </w:hyperlink>
    </w:p>
    <w:p w14:paraId="5868D571" w14:textId="63671E1D" w:rsidR="00453A99" w:rsidRDefault="00AA73A7">
      <w:pPr>
        <w:pStyle w:val="17"/>
        <w:rPr>
          <w:rFonts w:asciiTheme="minorHAnsi" w:eastAsiaTheme="minorEastAsia" w:hAnsiTheme="minorHAnsi" w:cstheme="minorBidi"/>
          <w:b w:val="0"/>
          <w:noProof/>
          <w:szCs w:val="22"/>
          <w:lang w:val="ru-RU" w:eastAsia="ru-RU"/>
        </w:rPr>
      </w:pPr>
      <w:hyperlink w:anchor="_Toc187879039" w:history="1">
        <w:r w:rsidR="00453A99" w:rsidRPr="00B1105E">
          <w:rPr>
            <w:rStyle w:val="a6"/>
            <w:noProof/>
          </w:rPr>
          <w:t>5</w:t>
        </w:r>
        <w:r w:rsidR="00453A99">
          <w:rPr>
            <w:rFonts w:asciiTheme="minorHAnsi" w:eastAsiaTheme="minorEastAsia" w:hAnsiTheme="minorHAnsi" w:cstheme="minorBidi"/>
            <w:b w:val="0"/>
            <w:noProof/>
            <w:szCs w:val="22"/>
            <w:lang w:val="ru-RU" w:eastAsia="ru-RU"/>
          </w:rPr>
          <w:tab/>
        </w:r>
        <w:r w:rsidR="00453A99" w:rsidRPr="00B1105E">
          <w:rPr>
            <w:rStyle w:val="a6"/>
            <w:noProof/>
          </w:rPr>
          <w:t>Принципы версионности спецификаций типов сообщений</w:t>
        </w:r>
        <w:r w:rsidR="00453A99">
          <w:rPr>
            <w:noProof/>
            <w:webHidden/>
          </w:rPr>
          <w:tab/>
        </w:r>
        <w:r w:rsidR="00453A99">
          <w:rPr>
            <w:noProof/>
            <w:webHidden/>
          </w:rPr>
          <w:fldChar w:fldCharType="begin"/>
        </w:r>
        <w:r w:rsidR="00453A99">
          <w:rPr>
            <w:noProof/>
            <w:webHidden/>
          </w:rPr>
          <w:instrText xml:space="preserve"> PAGEREF _Toc187879039 \h </w:instrText>
        </w:r>
        <w:r w:rsidR="00453A99">
          <w:rPr>
            <w:noProof/>
            <w:webHidden/>
          </w:rPr>
        </w:r>
        <w:r w:rsidR="00453A99">
          <w:rPr>
            <w:noProof/>
            <w:webHidden/>
          </w:rPr>
          <w:fldChar w:fldCharType="separate"/>
        </w:r>
        <w:r w:rsidR="00453A99">
          <w:rPr>
            <w:noProof/>
            <w:webHidden/>
          </w:rPr>
          <w:t>7</w:t>
        </w:r>
        <w:r w:rsidR="00453A99">
          <w:rPr>
            <w:noProof/>
            <w:webHidden/>
          </w:rPr>
          <w:fldChar w:fldCharType="end"/>
        </w:r>
      </w:hyperlink>
    </w:p>
    <w:p w14:paraId="48D12AB7" w14:textId="20E32413" w:rsidR="00453A99" w:rsidRDefault="00AA73A7">
      <w:pPr>
        <w:pStyle w:val="17"/>
        <w:rPr>
          <w:rFonts w:asciiTheme="minorHAnsi" w:eastAsiaTheme="minorEastAsia" w:hAnsiTheme="minorHAnsi" w:cstheme="minorBidi"/>
          <w:b w:val="0"/>
          <w:noProof/>
          <w:szCs w:val="22"/>
          <w:lang w:val="ru-RU" w:eastAsia="ru-RU"/>
        </w:rPr>
      </w:pPr>
      <w:hyperlink w:anchor="_Toc187879040" w:history="1">
        <w:r w:rsidR="00453A99" w:rsidRPr="00B1105E">
          <w:rPr>
            <w:rStyle w:val="a6"/>
            <w:noProof/>
          </w:rPr>
          <w:t>6</w:t>
        </w:r>
        <w:r w:rsidR="00453A99">
          <w:rPr>
            <w:rFonts w:asciiTheme="minorHAnsi" w:eastAsiaTheme="minorEastAsia" w:hAnsiTheme="minorHAnsi" w:cstheme="minorBidi"/>
            <w:b w:val="0"/>
            <w:noProof/>
            <w:szCs w:val="22"/>
            <w:lang w:val="ru-RU" w:eastAsia="ru-RU"/>
          </w:rPr>
          <w:tab/>
        </w:r>
        <w:r w:rsidR="00453A99" w:rsidRPr="00B1105E">
          <w:rPr>
            <w:rStyle w:val="a6"/>
            <w:noProof/>
          </w:rPr>
          <w:t>Условные обозначения диаграмм xml-схем</w:t>
        </w:r>
        <w:r w:rsidR="00453A99">
          <w:rPr>
            <w:noProof/>
            <w:webHidden/>
          </w:rPr>
          <w:tab/>
        </w:r>
        <w:r w:rsidR="00453A99">
          <w:rPr>
            <w:noProof/>
            <w:webHidden/>
          </w:rPr>
          <w:fldChar w:fldCharType="begin"/>
        </w:r>
        <w:r w:rsidR="00453A99">
          <w:rPr>
            <w:noProof/>
            <w:webHidden/>
          </w:rPr>
          <w:instrText xml:space="preserve"> PAGEREF _Toc187879040 \h </w:instrText>
        </w:r>
        <w:r w:rsidR="00453A99">
          <w:rPr>
            <w:noProof/>
            <w:webHidden/>
          </w:rPr>
        </w:r>
        <w:r w:rsidR="00453A99">
          <w:rPr>
            <w:noProof/>
            <w:webHidden/>
          </w:rPr>
          <w:fldChar w:fldCharType="separate"/>
        </w:r>
        <w:r w:rsidR="00453A99">
          <w:rPr>
            <w:noProof/>
            <w:webHidden/>
          </w:rPr>
          <w:t>9</w:t>
        </w:r>
        <w:r w:rsidR="00453A99">
          <w:rPr>
            <w:noProof/>
            <w:webHidden/>
          </w:rPr>
          <w:fldChar w:fldCharType="end"/>
        </w:r>
      </w:hyperlink>
    </w:p>
    <w:p w14:paraId="63DCA627" w14:textId="62E8FC8A" w:rsidR="00B960CD" w:rsidRPr="00C57AED" w:rsidRDefault="00D06DE4" w:rsidP="00D06DE4">
      <w:pPr>
        <w:rPr>
          <w:b/>
          <w:bCs/>
        </w:rPr>
      </w:pPr>
      <w:r w:rsidRPr="007D5A76">
        <w:rPr>
          <w:b/>
          <w:bCs/>
        </w:rPr>
        <w:fldChar w:fldCharType="end"/>
      </w:r>
    </w:p>
    <w:p w14:paraId="62E892D8" w14:textId="77777777" w:rsidR="00F91F18" w:rsidRPr="0095648D" w:rsidRDefault="00F91F18" w:rsidP="0095648D">
      <w:pPr>
        <w:pStyle w:val="01"/>
      </w:pPr>
      <w:bookmarkStart w:id="2" w:name="_Ref41575391"/>
      <w:bookmarkStart w:id="3" w:name="_Toc187879035"/>
      <w:bookmarkStart w:id="4" w:name="_Toc16245684"/>
      <w:r w:rsidRPr="0095648D">
        <w:lastRenderedPageBreak/>
        <w:t>Перечень изменений</w:t>
      </w:r>
      <w:bookmarkEnd w:id="2"/>
      <w:bookmarkEnd w:id="3"/>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1276"/>
        <w:gridCol w:w="7150"/>
      </w:tblGrid>
      <w:tr w:rsidR="00C57AED" w:rsidRPr="0014119A" w14:paraId="4F129527" w14:textId="77777777" w:rsidTr="00B56D0B">
        <w:trPr>
          <w:trHeight w:val="544"/>
          <w:tblHeader/>
        </w:trPr>
        <w:tc>
          <w:tcPr>
            <w:tcW w:w="814" w:type="pct"/>
            <w:tcBorders>
              <w:bottom w:val="double" w:sz="4" w:space="0" w:color="auto"/>
            </w:tcBorders>
            <w:shd w:val="clear" w:color="auto" w:fill="auto"/>
            <w:vAlign w:val="center"/>
          </w:tcPr>
          <w:p w14:paraId="0F56563E" w14:textId="13968BF1" w:rsidR="00F91F18" w:rsidRPr="0014119A" w:rsidRDefault="00F91F18" w:rsidP="000A1B48">
            <w:pPr>
              <w:pStyle w:val="OTRTableHead"/>
              <w:widowControl w:val="0"/>
              <w:suppressAutoHyphens/>
              <w:rPr>
                <w:sz w:val="20"/>
                <w:lang w:val="ru-RU" w:eastAsia="ru-RU"/>
              </w:rPr>
            </w:pPr>
            <w:r w:rsidRPr="0014119A">
              <w:rPr>
                <w:sz w:val="20"/>
                <w:lang w:val="ru-RU" w:eastAsia="ru-RU"/>
              </w:rPr>
              <w:t>№</w:t>
            </w:r>
            <w:r w:rsidRPr="0014119A">
              <w:rPr>
                <w:sz w:val="20"/>
                <w:lang w:val="ru-RU" w:eastAsia="ru-RU"/>
              </w:rPr>
              <w:br w:type="textWrapping" w:clear="all"/>
              <w:t>версии док</w:t>
            </w:r>
            <w:r w:rsidR="006719C0" w:rsidRPr="0014119A">
              <w:rPr>
                <w:sz w:val="20"/>
                <w:lang w:val="ru-RU" w:eastAsia="ru-RU"/>
              </w:rPr>
              <w:t>умента</w:t>
            </w:r>
          </w:p>
        </w:tc>
        <w:tc>
          <w:tcPr>
            <w:tcW w:w="634" w:type="pct"/>
            <w:tcBorders>
              <w:bottom w:val="double" w:sz="4" w:space="0" w:color="auto"/>
            </w:tcBorders>
            <w:shd w:val="clear" w:color="auto" w:fill="auto"/>
            <w:vAlign w:val="center"/>
          </w:tcPr>
          <w:p w14:paraId="7E373FF8" w14:textId="77777777" w:rsidR="00F91F18" w:rsidRPr="0014119A" w:rsidRDefault="00F91F18" w:rsidP="000A1B48">
            <w:pPr>
              <w:pStyle w:val="OTRTableHead"/>
              <w:widowControl w:val="0"/>
              <w:suppressAutoHyphens/>
              <w:rPr>
                <w:sz w:val="20"/>
                <w:lang w:val="ru-RU" w:eastAsia="ru-RU"/>
              </w:rPr>
            </w:pPr>
            <w:r w:rsidRPr="0014119A">
              <w:rPr>
                <w:sz w:val="20"/>
                <w:lang w:val="ru-RU" w:eastAsia="ru-RU"/>
              </w:rPr>
              <w:t>Дата</w:t>
            </w:r>
            <w:r w:rsidRPr="0014119A">
              <w:rPr>
                <w:sz w:val="20"/>
                <w:lang w:val="ru-RU" w:eastAsia="ru-RU"/>
              </w:rPr>
              <w:br w:type="textWrapping" w:clear="all"/>
              <w:t>изменения</w:t>
            </w:r>
          </w:p>
        </w:tc>
        <w:tc>
          <w:tcPr>
            <w:tcW w:w="3552" w:type="pct"/>
            <w:tcBorders>
              <w:bottom w:val="double" w:sz="4" w:space="0" w:color="auto"/>
            </w:tcBorders>
            <w:shd w:val="clear" w:color="auto" w:fill="auto"/>
            <w:vAlign w:val="center"/>
          </w:tcPr>
          <w:p w14:paraId="289DF6D2" w14:textId="77777777" w:rsidR="00F91F18" w:rsidRPr="0014119A" w:rsidRDefault="00F91F18" w:rsidP="000A1B48">
            <w:pPr>
              <w:pStyle w:val="OTRTableHead"/>
              <w:widowControl w:val="0"/>
              <w:suppressAutoHyphens/>
              <w:rPr>
                <w:sz w:val="20"/>
                <w:lang w:val="ru-RU" w:eastAsia="ru-RU"/>
              </w:rPr>
            </w:pPr>
            <w:r w:rsidRPr="0014119A">
              <w:rPr>
                <w:sz w:val="20"/>
                <w:lang w:val="ru-RU" w:eastAsia="ru-RU"/>
              </w:rPr>
              <w:t>Изменения</w:t>
            </w:r>
          </w:p>
        </w:tc>
      </w:tr>
      <w:tr w:rsidR="006673C1" w:rsidRPr="000D0FA5" w14:paraId="155B59FE" w14:textId="77777777" w:rsidTr="00B56D0B">
        <w:tc>
          <w:tcPr>
            <w:tcW w:w="814" w:type="pct"/>
            <w:tcBorders>
              <w:top w:val="double" w:sz="4" w:space="0" w:color="auto"/>
              <w:bottom w:val="single" w:sz="2" w:space="0" w:color="auto"/>
            </w:tcBorders>
          </w:tcPr>
          <w:p w14:paraId="40EBE331" w14:textId="6111A3E6" w:rsidR="006673C1" w:rsidRPr="0014119A" w:rsidRDefault="009D190A" w:rsidP="003C2C95">
            <w:pPr>
              <w:spacing w:before="60" w:after="60"/>
              <w:rPr>
                <w:sz w:val="20"/>
                <w:szCs w:val="20"/>
                <w:lang w:val="ru-RU"/>
              </w:rPr>
            </w:pPr>
            <w:r w:rsidRPr="004354C6">
              <w:rPr>
                <w:sz w:val="20"/>
                <w:szCs w:val="20"/>
                <w:lang w:val="ru-RU"/>
              </w:rPr>
              <w:t>3.0.0</w:t>
            </w:r>
          </w:p>
        </w:tc>
        <w:tc>
          <w:tcPr>
            <w:tcW w:w="634" w:type="pct"/>
            <w:tcBorders>
              <w:top w:val="double" w:sz="4" w:space="0" w:color="auto"/>
              <w:bottom w:val="single" w:sz="2" w:space="0" w:color="auto"/>
            </w:tcBorders>
          </w:tcPr>
          <w:p w14:paraId="34779695" w14:textId="070C09BE" w:rsidR="006673C1" w:rsidRPr="0014119A" w:rsidRDefault="004C458C" w:rsidP="003C2C95">
            <w:pPr>
              <w:spacing w:before="60" w:after="60"/>
              <w:rPr>
                <w:sz w:val="20"/>
                <w:szCs w:val="20"/>
                <w:lang w:val="ru-RU"/>
              </w:rPr>
            </w:pPr>
            <w:r>
              <w:rPr>
                <w:sz w:val="20"/>
                <w:szCs w:val="20"/>
                <w:lang w:val="ru-RU"/>
              </w:rPr>
              <w:t>20</w:t>
            </w:r>
            <w:r w:rsidR="006673C1" w:rsidRPr="0014119A">
              <w:rPr>
                <w:sz w:val="20"/>
                <w:szCs w:val="20"/>
                <w:lang w:val="ru-RU"/>
              </w:rPr>
              <w:t>.</w:t>
            </w:r>
            <w:r w:rsidR="006719C0" w:rsidRPr="0014119A">
              <w:rPr>
                <w:sz w:val="20"/>
                <w:szCs w:val="20"/>
                <w:lang w:val="ru-RU"/>
              </w:rPr>
              <w:t>0</w:t>
            </w:r>
            <w:r w:rsidR="002022F4">
              <w:rPr>
                <w:sz w:val="20"/>
                <w:szCs w:val="20"/>
                <w:lang w:val="ru-RU"/>
              </w:rPr>
              <w:t>1</w:t>
            </w:r>
            <w:r w:rsidR="006673C1" w:rsidRPr="0014119A">
              <w:rPr>
                <w:sz w:val="20"/>
                <w:szCs w:val="20"/>
                <w:lang w:val="ru-RU"/>
              </w:rPr>
              <w:t>.202</w:t>
            </w:r>
            <w:r w:rsidR="002022F4">
              <w:rPr>
                <w:sz w:val="20"/>
                <w:szCs w:val="20"/>
                <w:lang w:val="ru-RU"/>
              </w:rPr>
              <w:t>5</w:t>
            </w:r>
          </w:p>
        </w:tc>
        <w:tc>
          <w:tcPr>
            <w:tcW w:w="3552" w:type="pct"/>
            <w:tcBorders>
              <w:top w:val="double" w:sz="4" w:space="0" w:color="auto"/>
              <w:bottom w:val="single" w:sz="2" w:space="0" w:color="auto"/>
            </w:tcBorders>
          </w:tcPr>
          <w:p w14:paraId="6AD8AC6A" w14:textId="5E7E4E3B" w:rsidR="00AA6326" w:rsidRPr="0014119A" w:rsidRDefault="006719C0" w:rsidP="003C2C95">
            <w:pPr>
              <w:spacing w:before="60" w:after="60"/>
              <w:rPr>
                <w:sz w:val="20"/>
                <w:szCs w:val="20"/>
                <w:lang w:val="ru-RU"/>
              </w:rPr>
            </w:pPr>
            <w:r w:rsidRPr="0014119A">
              <w:rPr>
                <w:sz w:val="20"/>
                <w:szCs w:val="20"/>
                <w:lang w:val="ru-RU"/>
              </w:rPr>
              <w:t>Сформирована новая версия спецификации при переходе на Единую цифровую платформу СФР.</w:t>
            </w:r>
          </w:p>
        </w:tc>
      </w:tr>
      <w:tr w:rsidR="00B56D0B" w:rsidRPr="000D0FA5" w14:paraId="531496F3" w14:textId="77777777" w:rsidTr="00B56D0B">
        <w:tc>
          <w:tcPr>
            <w:tcW w:w="814" w:type="pct"/>
            <w:tcBorders>
              <w:top w:val="single" w:sz="2" w:space="0" w:color="auto"/>
              <w:left w:val="single" w:sz="2" w:space="0" w:color="auto"/>
              <w:bottom w:val="single" w:sz="2" w:space="0" w:color="auto"/>
              <w:right w:val="single" w:sz="2" w:space="0" w:color="auto"/>
            </w:tcBorders>
          </w:tcPr>
          <w:p w14:paraId="750EA8BF" w14:textId="4F2D67AE" w:rsidR="00B56D0B" w:rsidRPr="004354C6" w:rsidRDefault="00B56D0B" w:rsidP="003C2C95">
            <w:pPr>
              <w:spacing w:before="60" w:after="60"/>
              <w:rPr>
                <w:sz w:val="20"/>
                <w:szCs w:val="20"/>
                <w:lang w:val="ru-RU"/>
              </w:rPr>
            </w:pPr>
            <w:r w:rsidRPr="004354C6">
              <w:rPr>
                <w:sz w:val="20"/>
                <w:szCs w:val="20"/>
                <w:lang w:val="ru-RU"/>
              </w:rPr>
              <w:t>3.0.</w:t>
            </w:r>
            <w:r>
              <w:rPr>
                <w:sz w:val="20"/>
                <w:szCs w:val="20"/>
                <w:lang w:val="ru-RU"/>
              </w:rPr>
              <w:t>1</w:t>
            </w:r>
          </w:p>
        </w:tc>
        <w:tc>
          <w:tcPr>
            <w:tcW w:w="634" w:type="pct"/>
            <w:tcBorders>
              <w:top w:val="single" w:sz="2" w:space="0" w:color="auto"/>
              <w:left w:val="single" w:sz="2" w:space="0" w:color="auto"/>
              <w:bottom w:val="single" w:sz="2" w:space="0" w:color="auto"/>
              <w:right w:val="single" w:sz="2" w:space="0" w:color="auto"/>
            </w:tcBorders>
          </w:tcPr>
          <w:p w14:paraId="4E6C98C1" w14:textId="5E683477" w:rsidR="00B56D0B" w:rsidRDefault="00B56D0B" w:rsidP="003C2C95">
            <w:pPr>
              <w:spacing w:before="60" w:after="60"/>
              <w:rPr>
                <w:sz w:val="20"/>
                <w:szCs w:val="20"/>
                <w:lang w:val="ru-RU"/>
              </w:rPr>
            </w:pPr>
            <w:r>
              <w:rPr>
                <w:sz w:val="20"/>
                <w:szCs w:val="20"/>
                <w:lang w:val="ru-RU"/>
              </w:rPr>
              <w:t>28</w:t>
            </w:r>
            <w:r w:rsidRPr="0014119A">
              <w:rPr>
                <w:sz w:val="20"/>
                <w:szCs w:val="20"/>
                <w:lang w:val="ru-RU"/>
              </w:rPr>
              <w:t>.0</w:t>
            </w:r>
            <w:r>
              <w:rPr>
                <w:sz w:val="20"/>
                <w:szCs w:val="20"/>
                <w:lang w:val="ru-RU"/>
              </w:rPr>
              <w:t>1</w:t>
            </w:r>
            <w:r w:rsidRPr="0014119A">
              <w:rPr>
                <w:sz w:val="20"/>
                <w:szCs w:val="20"/>
                <w:lang w:val="ru-RU"/>
              </w:rPr>
              <w:t>.202</w:t>
            </w:r>
            <w:r>
              <w:rPr>
                <w:sz w:val="20"/>
                <w:szCs w:val="20"/>
                <w:lang w:val="ru-RU"/>
              </w:rPr>
              <w:t>5</w:t>
            </w:r>
          </w:p>
        </w:tc>
        <w:tc>
          <w:tcPr>
            <w:tcW w:w="3552" w:type="pct"/>
            <w:tcBorders>
              <w:top w:val="single" w:sz="2" w:space="0" w:color="auto"/>
              <w:left w:val="single" w:sz="2" w:space="0" w:color="auto"/>
              <w:bottom w:val="single" w:sz="2" w:space="0" w:color="auto"/>
              <w:right w:val="single" w:sz="2" w:space="0" w:color="auto"/>
            </w:tcBorders>
          </w:tcPr>
          <w:p w14:paraId="372CF736" w14:textId="77A7ACDB" w:rsidR="00B56D0B" w:rsidRPr="00B56D0B" w:rsidRDefault="00B56D0B" w:rsidP="003C2C95">
            <w:pPr>
              <w:spacing w:before="60" w:after="60"/>
              <w:rPr>
                <w:sz w:val="20"/>
                <w:szCs w:val="20"/>
                <w:lang w:val="ru-RU"/>
              </w:rPr>
            </w:pPr>
            <w:r>
              <w:rPr>
                <w:sz w:val="20"/>
                <w:szCs w:val="20"/>
                <w:lang w:val="ru-RU"/>
              </w:rPr>
              <w:t xml:space="preserve">Изменен код типа сообщения </w:t>
            </w:r>
            <w:r w:rsidRPr="0014119A">
              <w:rPr>
                <w:sz w:val="20"/>
                <w:szCs w:val="20"/>
                <w:lang w:val="ru-RU"/>
              </w:rPr>
              <w:t>«</w:t>
            </w:r>
            <w:r w:rsidRPr="002022F4">
              <w:rPr>
                <w:sz w:val="20"/>
                <w:szCs w:val="20"/>
                <w:lang w:val="ru-RU"/>
              </w:rPr>
              <w:t>Извещение о запросе недостающих сведений для назначения пособий по ВНиМ, ССВ</w:t>
            </w:r>
            <w:r w:rsidRPr="0014119A">
              <w:rPr>
                <w:sz w:val="20"/>
                <w:szCs w:val="20"/>
                <w:lang w:val="ru-RU"/>
              </w:rPr>
              <w:t>»</w:t>
            </w:r>
            <w:r>
              <w:rPr>
                <w:sz w:val="20"/>
                <w:szCs w:val="20"/>
                <w:lang w:val="ru-RU"/>
              </w:rPr>
              <w:t xml:space="preserve"> с «10.</w:t>
            </w:r>
            <w:r>
              <w:rPr>
                <w:sz w:val="20"/>
                <w:szCs w:val="20"/>
              </w:rPr>
              <w:t>e</w:t>
            </w:r>
            <w:r>
              <w:rPr>
                <w:sz w:val="20"/>
                <w:szCs w:val="20"/>
                <w:lang w:val="ru-RU"/>
              </w:rPr>
              <w:t>»</w:t>
            </w:r>
            <w:r w:rsidRPr="00B56D0B">
              <w:rPr>
                <w:sz w:val="20"/>
                <w:szCs w:val="20"/>
                <w:lang w:val="ru-RU"/>
              </w:rPr>
              <w:t xml:space="preserve"> </w:t>
            </w:r>
            <w:r>
              <w:rPr>
                <w:sz w:val="20"/>
                <w:szCs w:val="20"/>
                <w:lang w:val="ru-RU"/>
              </w:rPr>
              <w:t>на «1010».</w:t>
            </w:r>
          </w:p>
        </w:tc>
      </w:tr>
      <w:tr w:rsidR="00FD283F" w:rsidRPr="00FD283F" w14:paraId="321B3C4F" w14:textId="77777777" w:rsidTr="00B56D0B">
        <w:tc>
          <w:tcPr>
            <w:tcW w:w="814" w:type="pct"/>
            <w:tcBorders>
              <w:top w:val="single" w:sz="2" w:space="0" w:color="auto"/>
              <w:left w:val="single" w:sz="2" w:space="0" w:color="auto"/>
              <w:bottom w:val="single" w:sz="2" w:space="0" w:color="auto"/>
              <w:right w:val="single" w:sz="2" w:space="0" w:color="auto"/>
            </w:tcBorders>
          </w:tcPr>
          <w:p w14:paraId="42D8D353" w14:textId="2B488A4A" w:rsidR="00FD283F" w:rsidRPr="00FD283F" w:rsidRDefault="00FD283F" w:rsidP="003C2C95">
            <w:pPr>
              <w:spacing w:before="60" w:after="60"/>
              <w:rPr>
                <w:sz w:val="20"/>
                <w:szCs w:val="20"/>
              </w:rPr>
            </w:pPr>
            <w:bookmarkStart w:id="5" w:name="_Toc187879036"/>
            <w:bookmarkStart w:id="6" w:name="_Ref86250495"/>
            <w:bookmarkStart w:id="7" w:name="OLE_LINK381"/>
            <w:bookmarkStart w:id="8" w:name="OLE_LINK382"/>
            <w:bookmarkStart w:id="9" w:name="_Ref41575677"/>
            <w:bookmarkStart w:id="10" w:name="_Ref42270248"/>
            <w:bookmarkStart w:id="11" w:name="_Ref42270259"/>
            <w:bookmarkEnd w:id="4"/>
            <w:r w:rsidRPr="004354C6">
              <w:rPr>
                <w:sz w:val="20"/>
                <w:szCs w:val="20"/>
                <w:lang w:val="ru-RU"/>
              </w:rPr>
              <w:t>3.0.</w:t>
            </w:r>
            <w:r>
              <w:rPr>
                <w:sz w:val="20"/>
                <w:szCs w:val="20"/>
              </w:rPr>
              <w:t>2</w:t>
            </w:r>
          </w:p>
        </w:tc>
        <w:tc>
          <w:tcPr>
            <w:tcW w:w="634" w:type="pct"/>
            <w:tcBorders>
              <w:top w:val="single" w:sz="2" w:space="0" w:color="auto"/>
              <w:left w:val="single" w:sz="2" w:space="0" w:color="auto"/>
              <w:bottom w:val="single" w:sz="2" w:space="0" w:color="auto"/>
              <w:right w:val="single" w:sz="2" w:space="0" w:color="auto"/>
            </w:tcBorders>
          </w:tcPr>
          <w:p w14:paraId="132FFA96" w14:textId="642C9CDE" w:rsidR="00FD283F" w:rsidRPr="00FD283F" w:rsidRDefault="00FD283F" w:rsidP="003C2C95">
            <w:pPr>
              <w:spacing w:before="60" w:after="60"/>
              <w:rPr>
                <w:sz w:val="20"/>
                <w:szCs w:val="20"/>
              </w:rPr>
            </w:pPr>
            <w:r>
              <w:rPr>
                <w:sz w:val="20"/>
                <w:szCs w:val="20"/>
              </w:rPr>
              <w:t>1</w:t>
            </w:r>
            <w:r>
              <w:rPr>
                <w:sz w:val="20"/>
                <w:szCs w:val="20"/>
                <w:lang w:val="ru-RU"/>
              </w:rPr>
              <w:t>6</w:t>
            </w:r>
            <w:r>
              <w:rPr>
                <w:sz w:val="20"/>
                <w:szCs w:val="20"/>
              </w:rPr>
              <w:t>.09.2025</w:t>
            </w:r>
          </w:p>
        </w:tc>
        <w:tc>
          <w:tcPr>
            <w:tcW w:w="3552" w:type="pct"/>
            <w:tcBorders>
              <w:top w:val="single" w:sz="2" w:space="0" w:color="auto"/>
              <w:left w:val="single" w:sz="2" w:space="0" w:color="auto"/>
              <w:bottom w:val="single" w:sz="2" w:space="0" w:color="auto"/>
              <w:right w:val="single" w:sz="2" w:space="0" w:color="auto"/>
            </w:tcBorders>
          </w:tcPr>
          <w:p w14:paraId="32AD0165" w14:textId="09B273D5" w:rsidR="00FD283F" w:rsidRPr="00FD283F" w:rsidRDefault="00FD283F" w:rsidP="003C2C95">
            <w:pPr>
              <w:spacing w:before="60" w:after="60"/>
              <w:rPr>
                <w:sz w:val="20"/>
                <w:szCs w:val="20"/>
              </w:rPr>
            </w:pPr>
            <w:r w:rsidRPr="00FD283F">
              <w:rPr>
                <w:sz w:val="20"/>
                <w:szCs w:val="20"/>
                <w:lang w:val="ru-RU"/>
              </w:rPr>
              <w:t>В спецификацию добавлены тома № 7, 8, 9</w:t>
            </w:r>
            <w:r>
              <w:rPr>
                <w:sz w:val="20"/>
                <w:szCs w:val="20"/>
              </w:rPr>
              <w:t>.</w:t>
            </w:r>
          </w:p>
        </w:tc>
      </w:tr>
    </w:tbl>
    <w:p w14:paraId="2576AA14" w14:textId="68227F59" w:rsidR="00FD6D01" w:rsidRPr="0095648D" w:rsidRDefault="0011442A" w:rsidP="0095648D">
      <w:pPr>
        <w:pStyle w:val="01"/>
      </w:pPr>
      <w:r w:rsidRPr="0095648D">
        <w:lastRenderedPageBreak/>
        <w:t>Перечень</w:t>
      </w:r>
      <w:r w:rsidR="00DE3DA0" w:rsidRPr="0095648D">
        <w:t xml:space="preserve"> </w:t>
      </w:r>
      <w:r w:rsidR="00DB2D46" w:rsidRPr="0095648D">
        <w:t>томов спецификации типов сообщений</w:t>
      </w:r>
      <w:bookmarkEnd w:id="5"/>
    </w:p>
    <w:p w14:paraId="2EAB0223" w14:textId="1028F158" w:rsidR="009848CC" w:rsidRPr="0014119A" w:rsidRDefault="0014119A" w:rsidP="0014119A">
      <w:pPr>
        <w:pStyle w:val="08"/>
      </w:pPr>
      <w:bookmarkStart w:id="12" w:name="_Toc524941796"/>
      <w:r w:rsidRPr="0014119A">
        <w:t xml:space="preserve">Таблица </w:t>
      </w:r>
      <w:r>
        <w:fldChar w:fldCharType="begin"/>
      </w:r>
      <w:r w:rsidRPr="0014119A">
        <w:instrText xml:space="preserve"> </w:instrText>
      </w:r>
      <w:r>
        <w:instrText>SEQ</w:instrText>
      </w:r>
      <w:r w:rsidRPr="0014119A">
        <w:instrText xml:space="preserve"> Таблица \* </w:instrText>
      </w:r>
      <w:r>
        <w:instrText>ARABIC</w:instrText>
      </w:r>
      <w:r w:rsidRPr="0014119A">
        <w:instrText xml:space="preserve"> </w:instrText>
      </w:r>
      <w:r>
        <w:fldChar w:fldCharType="separate"/>
      </w:r>
      <w:r w:rsidRPr="0014119A">
        <w:rPr>
          <w:noProof/>
        </w:rPr>
        <w:t>1</w:t>
      </w:r>
      <w:r>
        <w:fldChar w:fldCharType="end"/>
      </w:r>
      <w:r w:rsidRPr="0014119A">
        <w:t xml:space="preserve"> – </w:t>
      </w:r>
      <w:r w:rsidR="00DB1A74" w:rsidRPr="0014119A">
        <w:t>Перечень томов спецификации типов сообщений</w:t>
      </w:r>
    </w:p>
    <w:tbl>
      <w:tblPr>
        <w:tblStyle w:val="aa"/>
        <w:tblW w:w="9351" w:type="dxa"/>
        <w:tblLayout w:type="fixed"/>
        <w:tblLook w:val="04A0" w:firstRow="1" w:lastRow="0" w:firstColumn="1" w:lastColumn="0" w:noHBand="0" w:noVBand="1"/>
      </w:tblPr>
      <w:tblGrid>
        <w:gridCol w:w="846"/>
        <w:gridCol w:w="8505"/>
      </w:tblGrid>
      <w:tr w:rsidR="006719C0" w:rsidRPr="0014119A" w14:paraId="4795CFA6" w14:textId="77D4A728" w:rsidTr="0019177C">
        <w:trPr>
          <w:trHeight w:val="552"/>
        </w:trPr>
        <w:tc>
          <w:tcPr>
            <w:tcW w:w="846" w:type="dxa"/>
            <w:tcBorders>
              <w:bottom w:val="double" w:sz="4" w:space="0" w:color="auto"/>
            </w:tcBorders>
          </w:tcPr>
          <w:p w14:paraId="7E564104" w14:textId="667DBA71" w:rsidR="006719C0" w:rsidRPr="0014119A" w:rsidRDefault="006719C0" w:rsidP="00DB2D46">
            <w:pPr>
              <w:spacing w:after="200" w:line="276" w:lineRule="auto"/>
              <w:jc w:val="center"/>
              <w:rPr>
                <w:rFonts w:eastAsia="+mn-ea"/>
                <w:b/>
                <w:kern w:val="24"/>
                <w:sz w:val="20"/>
                <w:szCs w:val="20"/>
                <w:lang w:val="ru-RU"/>
              </w:rPr>
            </w:pPr>
            <w:r w:rsidRPr="0014119A">
              <w:rPr>
                <w:rFonts w:eastAsia="+mn-ea"/>
                <w:b/>
                <w:kern w:val="24"/>
                <w:sz w:val="20"/>
                <w:szCs w:val="20"/>
                <w:lang w:val="ru-RU"/>
              </w:rPr>
              <w:t>Номер тома</w:t>
            </w:r>
          </w:p>
        </w:tc>
        <w:tc>
          <w:tcPr>
            <w:tcW w:w="8505" w:type="dxa"/>
            <w:tcBorders>
              <w:bottom w:val="double" w:sz="4" w:space="0" w:color="auto"/>
            </w:tcBorders>
            <w:vAlign w:val="center"/>
          </w:tcPr>
          <w:p w14:paraId="4E093648" w14:textId="5DFCC68C" w:rsidR="006719C0" w:rsidRPr="0014119A" w:rsidRDefault="006719C0" w:rsidP="00344958">
            <w:pPr>
              <w:spacing w:after="200" w:line="276" w:lineRule="auto"/>
              <w:jc w:val="center"/>
              <w:rPr>
                <w:rFonts w:eastAsia="+mn-ea"/>
                <w:b/>
                <w:kern w:val="24"/>
                <w:sz w:val="20"/>
                <w:szCs w:val="20"/>
                <w:lang w:val="ru-RU"/>
              </w:rPr>
            </w:pPr>
            <w:r w:rsidRPr="0014119A">
              <w:rPr>
                <w:b/>
                <w:sz w:val="20"/>
                <w:szCs w:val="20"/>
                <w:lang w:val="ru-RU"/>
              </w:rPr>
              <w:t>Наименование</w:t>
            </w:r>
          </w:p>
        </w:tc>
      </w:tr>
      <w:tr w:rsidR="006719C0" w:rsidRPr="0014119A" w14:paraId="58AE71F3" w14:textId="77777777" w:rsidTr="0019177C">
        <w:trPr>
          <w:trHeight w:val="494"/>
        </w:trPr>
        <w:tc>
          <w:tcPr>
            <w:tcW w:w="846" w:type="dxa"/>
            <w:tcBorders>
              <w:top w:val="double" w:sz="4" w:space="0" w:color="auto"/>
            </w:tcBorders>
          </w:tcPr>
          <w:p w14:paraId="65507DEA" w14:textId="37565D2E" w:rsidR="006719C0" w:rsidRPr="0014119A" w:rsidRDefault="006719C0" w:rsidP="00DB2D46">
            <w:pPr>
              <w:spacing w:after="200" w:line="276" w:lineRule="auto"/>
              <w:jc w:val="center"/>
              <w:rPr>
                <w:rFonts w:eastAsia="+mn-ea"/>
                <w:kern w:val="24"/>
                <w:sz w:val="20"/>
                <w:szCs w:val="20"/>
                <w:lang w:val="ru-RU"/>
              </w:rPr>
            </w:pPr>
            <w:r w:rsidRPr="0014119A">
              <w:rPr>
                <w:rFonts w:eastAsia="+mn-ea"/>
                <w:kern w:val="24"/>
                <w:sz w:val="20"/>
                <w:szCs w:val="20"/>
                <w:lang w:val="ru-RU"/>
              </w:rPr>
              <w:t>1</w:t>
            </w:r>
          </w:p>
        </w:tc>
        <w:tc>
          <w:tcPr>
            <w:tcW w:w="8505" w:type="dxa"/>
            <w:tcBorders>
              <w:top w:val="double" w:sz="4" w:space="0" w:color="auto"/>
            </w:tcBorders>
          </w:tcPr>
          <w:p w14:paraId="5BFB67ED" w14:textId="726BDF07" w:rsidR="006719C0" w:rsidRPr="0014119A" w:rsidRDefault="006719C0" w:rsidP="0011442A">
            <w:pPr>
              <w:spacing w:after="200" w:line="276" w:lineRule="auto"/>
              <w:rPr>
                <w:sz w:val="20"/>
                <w:szCs w:val="20"/>
                <w:lang w:val="ru-RU"/>
              </w:rPr>
            </w:pPr>
            <w:r w:rsidRPr="0014119A">
              <w:rPr>
                <w:sz w:val="20"/>
                <w:szCs w:val="20"/>
                <w:lang w:val="ru-RU"/>
              </w:rPr>
              <w:t>Общие положения</w:t>
            </w:r>
          </w:p>
        </w:tc>
      </w:tr>
      <w:tr w:rsidR="00DE6DF4" w:rsidRPr="000D0FA5" w14:paraId="6BD52FD5" w14:textId="77777777" w:rsidTr="0019177C">
        <w:trPr>
          <w:trHeight w:val="494"/>
        </w:trPr>
        <w:tc>
          <w:tcPr>
            <w:tcW w:w="846" w:type="dxa"/>
          </w:tcPr>
          <w:p w14:paraId="6B03F604" w14:textId="77214CE8" w:rsidR="00DE6DF4" w:rsidRPr="0014119A" w:rsidRDefault="00DE6DF4" w:rsidP="00DE6DF4">
            <w:pPr>
              <w:spacing w:after="200" w:line="276" w:lineRule="auto"/>
              <w:jc w:val="center"/>
              <w:rPr>
                <w:rFonts w:eastAsia="+mn-ea"/>
                <w:kern w:val="24"/>
                <w:sz w:val="20"/>
                <w:szCs w:val="20"/>
                <w:lang w:val="ru-RU"/>
              </w:rPr>
            </w:pPr>
            <w:r w:rsidRPr="0014119A">
              <w:rPr>
                <w:rFonts w:eastAsia="+mn-ea"/>
                <w:kern w:val="24"/>
                <w:sz w:val="20"/>
                <w:szCs w:val="20"/>
                <w:lang w:val="ru-RU"/>
              </w:rPr>
              <w:t>2</w:t>
            </w:r>
          </w:p>
        </w:tc>
        <w:tc>
          <w:tcPr>
            <w:tcW w:w="8505" w:type="dxa"/>
          </w:tcPr>
          <w:p w14:paraId="1201D857" w14:textId="40001079" w:rsidR="00DE6DF4" w:rsidRPr="0014119A" w:rsidRDefault="00DE6DF4" w:rsidP="00DE6DF4">
            <w:pPr>
              <w:spacing w:after="200" w:line="276" w:lineRule="auto"/>
              <w:rPr>
                <w:sz w:val="20"/>
                <w:szCs w:val="20"/>
                <w:lang w:val="ru-RU"/>
              </w:rPr>
            </w:pPr>
            <w:r w:rsidRPr="0014119A">
              <w:rPr>
                <w:sz w:val="20"/>
                <w:szCs w:val="20"/>
                <w:lang w:val="ru-RU"/>
              </w:rPr>
              <w:t xml:space="preserve">Спецификация типовых справочников и элементов </w:t>
            </w:r>
            <w:r w:rsidR="00C84A44">
              <w:rPr>
                <w:sz w:val="20"/>
                <w:szCs w:val="20"/>
              </w:rPr>
              <w:t>XML</w:t>
            </w:r>
            <w:r w:rsidR="00C84A44" w:rsidRPr="00C84A44">
              <w:rPr>
                <w:sz w:val="20"/>
                <w:szCs w:val="20"/>
                <w:lang w:val="ru-RU"/>
              </w:rPr>
              <w:t>-схем</w:t>
            </w:r>
            <w:r w:rsidRPr="0014119A">
              <w:rPr>
                <w:sz w:val="20"/>
                <w:szCs w:val="20"/>
                <w:lang w:val="ru-RU"/>
              </w:rPr>
              <w:t>ы</w:t>
            </w:r>
          </w:p>
        </w:tc>
      </w:tr>
      <w:tr w:rsidR="00DE6DF4" w:rsidRPr="000D0FA5" w14:paraId="7E2D183B" w14:textId="77777777" w:rsidTr="0019177C">
        <w:trPr>
          <w:trHeight w:val="494"/>
        </w:trPr>
        <w:tc>
          <w:tcPr>
            <w:tcW w:w="846" w:type="dxa"/>
          </w:tcPr>
          <w:p w14:paraId="0D9CC3EA" w14:textId="53904CC7" w:rsidR="00DE6DF4" w:rsidRPr="0014119A" w:rsidRDefault="00DE6DF4" w:rsidP="00DE6DF4">
            <w:pPr>
              <w:spacing w:after="200" w:line="276" w:lineRule="auto"/>
              <w:jc w:val="center"/>
              <w:rPr>
                <w:rFonts w:eastAsia="+mn-ea"/>
                <w:kern w:val="24"/>
                <w:sz w:val="20"/>
                <w:szCs w:val="20"/>
                <w:lang w:val="ru-RU"/>
              </w:rPr>
            </w:pPr>
            <w:r w:rsidRPr="0014119A">
              <w:rPr>
                <w:rFonts w:eastAsia="+mn-ea"/>
                <w:kern w:val="24"/>
                <w:sz w:val="20"/>
                <w:szCs w:val="20"/>
                <w:lang w:val="ru-RU"/>
              </w:rPr>
              <w:t>3</w:t>
            </w:r>
          </w:p>
        </w:tc>
        <w:tc>
          <w:tcPr>
            <w:tcW w:w="8505" w:type="dxa"/>
          </w:tcPr>
          <w:p w14:paraId="5214AC91" w14:textId="7A4F929E" w:rsidR="00DE6DF4" w:rsidRPr="0014119A" w:rsidRDefault="00DE6DF4" w:rsidP="00DE6DF4">
            <w:pPr>
              <w:spacing w:after="200" w:line="276" w:lineRule="auto"/>
              <w:rPr>
                <w:sz w:val="20"/>
                <w:szCs w:val="20"/>
                <w:lang w:val="ru-RU"/>
              </w:rPr>
            </w:pPr>
            <w:r w:rsidRPr="0014119A">
              <w:rPr>
                <w:sz w:val="20"/>
                <w:szCs w:val="20"/>
                <w:lang w:val="ru-RU"/>
              </w:rPr>
              <w:t xml:space="preserve">Спецификация типа сообщения СЭДО № </w:t>
            </w:r>
            <w:r w:rsidR="002022F4">
              <w:rPr>
                <w:sz w:val="20"/>
                <w:szCs w:val="20"/>
                <w:lang w:val="ru-RU"/>
              </w:rPr>
              <w:t>10</w:t>
            </w:r>
            <w:r w:rsidR="00B56D0B">
              <w:rPr>
                <w:sz w:val="20"/>
                <w:szCs w:val="20"/>
                <w:lang w:val="ru-RU"/>
              </w:rPr>
              <w:t>10</w:t>
            </w:r>
            <w:r w:rsidRPr="0014119A">
              <w:rPr>
                <w:sz w:val="20"/>
                <w:szCs w:val="20"/>
                <w:lang w:val="ru-RU"/>
              </w:rPr>
              <w:t xml:space="preserve"> «</w:t>
            </w:r>
            <w:r w:rsidR="002022F4" w:rsidRPr="002022F4">
              <w:rPr>
                <w:sz w:val="20"/>
                <w:szCs w:val="20"/>
                <w:lang w:val="ru-RU"/>
              </w:rPr>
              <w:t>Извещение о запросе недостающих сведений для назначения пособий по ВНиМ, ССВ</w:t>
            </w:r>
            <w:r w:rsidRPr="0014119A">
              <w:rPr>
                <w:sz w:val="20"/>
                <w:szCs w:val="20"/>
                <w:lang w:val="ru-RU"/>
              </w:rPr>
              <w:t>»</w:t>
            </w:r>
          </w:p>
        </w:tc>
      </w:tr>
      <w:tr w:rsidR="00DE6DF4" w:rsidRPr="000D0FA5" w14:paraId="7ED3729E" w14:textId="42113A8B" w:rsidTr="0019177C">
        <w:trPr>
          <w:trHeight w:val="685"/>
        </w:trPr>
        <w:tc>
          <w:tcPr>
            <w:tcW w:w="846" w:type="dxa"/>
          </w:tcPr>
          <w:p w14:paraId="7DB891EC" w14:textId="61DE48BB" w:rsidR="00DE6DF4" w:rsidRPr="0014119A" w:rsidRDefault="00DE6DF4" w:rsidP="00DE6DF4">
            <w:pPr>
              <w:spacing w:after="200" w:line="276" w:lineRule="auto"/>
              <w:jc w:val="center"/>
              <w:rPr>
                <w:rFonts w:eastAsia="+mn-ea"/>
                <w:kern w:val="24"/>
                <w:sz w:val="20"/>
                <w:szCs w:val="20"/>
                <w:lang w:val="ru-RU"/>
              </w:rPr>
            </w:pPr>
            <w:r w:rsidRPr="0014119A">
              <w:rPr>
                <w:rFonts w:eastAsia="+mn-ea"/>
                <w:kern w:val="24"/>
                <w:sz w:val="20"/>
                <w:szCs w:val="20"/>
                <w:lang w:val="ru-RU"/>
              </w:rPr>
              <w:t>4</w:t>
            </w:r>
          </w:p>
        </w:tc>
        <w:tc>
          <w:tcPr>
            <w:tcW w:w="8505" w:type="dxa"/>
          </w:tcPr>
          <w:p w14:paraId="2CC309AA" w14:textId="4DF5EE1C" w:rsidR="00DE6DF4" w:rsidRPr="0014119A" w:rsidRDefault="00DE6DF4" w:rsidP="00DE6DF4">
            <w:pPr>
              <w:spacing w:after="200" w:line="276" w:lineRule="auto"/>
              <w:rPr>
                <w:rFonts w:eastAsia="+mn-ea"/>
                <w:kern w:val="24"/>
                <w:sz w:val="20"/>
                <w:szCs w:val="20"/>
                <w:lang w:val="ru-RU"/>
              </w:rPr>
            </w:pPr>
            <w:r w:rsidRPr="0014119A">
              <w:rPr>
                <w:sz w:val="20"/>
                <w:szCs w:val="20"/>
                <w:lang w:val="ru-RU"/>
              </w:rPr>
              <w:t xml:space="preserve">Спецификация типа сообщения СЭДО № </w:t>
            </w:r>
            <w:r w:rsidR="002022F4">
              <w:rPr>
                <w:sz w:val="20"/>
                <w:szCs w:val="20"/>
                <w:lang w:val="ru-RU"/>
              </w:rPr>
              <w:t>32</w:t>
            </w:r>
            <w:r w:rsidRPr="0014119A">
              <w:rPr>
                <w:sz w:val="20"/>
                <w:szCs w:val="20"/>
                <w:lang w:val="ru-RU"/>
              </w:rPr>
              <w:t xml:space="preserve"> «</w:t>
            </w:r>
            <w:r w:rsidR="002022F4" w:rsidRPr="002022F4">
              <w:rPr>
                <w:sz w:val="20"/>
                <w:szCs w:val="20"/>
                <w:lang w:val="ru-RU"/>
              </w:rPr>
              <w:t>Запрос уточненных сведений для выплаты пособий по ВНиМ, ССВ</w:t>
            </w:r>
            <w:r w:rsidRPr="0014119A">
              <w:rPr>
                <w:sz w:val="20"/>
                <w:szCs w:val="20"/>
                <w:lang w:val="ru-RU"/>
              </w:rPr>
              <w:t>»</w:t>
            </w:r>
          </w:p>
        </w:tc>
      </w:tr>
      <w:tr w:rsidR="00DE6DF4" w:rsidRPr="000D0FA5" w14:paraId="552F7AA4" w14:textId="77777777" w:rsidTr="0019177C">
        <w:trPr>
          <w:trHeight w:val="491"/>
        </w:trPr>
        <w:tc>
          <w:tcPr>
            <w:tcW w:w="846" w:type="dxa"/>
          </w:tcPr>
          <w:p w14:paraId="4BE80B16" w14:textId="56A9BE71" w:rsidR="00DE6DF4" w:rsidRPr="00B4053F" w:rsidRDefault="00B4053F" w:rsidP="00DE6DF4">
            <w:pPr>
              <w:spacing w:after="200" w:line="276" w:lineRule="auto"/>
              <w:jc w:val="center"/>
              <w:rPr>
                <w:rFonts w:eastAsia="+mn-ea"/>
                <w:kern w:val="24"/>
                <w:sz w:val="20"/>
                <w:szCs w:val="20"/>
              </w:rPr>
            </w:pPr>
            <w:r>
              <w:rPr>
                <w:rFonts w:eastAsia="+mn-ea"/>
                <w:kern w:val="24"/>
                <w:sz w:val="20"/>
                <w:szCs w:val="20"/>
              </w:rPr>
              <w:t>5</w:t>
            </w:r>
          </w:p>
        </w:tc>
        <w:tc>
          <w:tcPr>
            <w:tcW w:w="8505" w:type="dxa"/>
          </w:tcPr>
          <w:p w14:paraId="1FFE279B" w14:textId="64B159F0" w:rsidR="00DE6DF4" w:rsidRPr="0014119A" w:rsidRDefault="00DE6DF4" w:rsidP="00DE6DF4">
            <w:pPr>
              <w:spacing w:after="200" w:line="276" w:lineRule="auto"/>
              <w:rPr>
                <w:sz w:val="20"/>
                <w:szCs w:val="20"/>
                <w:lang w:val="ru-RU"/>
              </w:rPr>
            </w:pPr>
            <w:r w:rsidRPr="0014119A">
              <w:rPr>
                <w:sz w:val="20"/>
                <w:szCs w:val="20"/>
                <w:lang w:val="ru-RU"/>
              </w:rPr>
              <w:t xml:space="preserve">Спецификация типа сообщения СЭДО № </w:t>
            </w:r>
            <w:r w:rsidR="002022F4">
              <w:rPr>
                <w:sz w:val="20"/>
                <w:szCs w:val="20"/>
                <w:lang w:val="ru-RU"/>
              </w:rPr>
              <w:t>33</w:t>
            </w:r>
            <w:r w:rsidRPr="0014119A">
              <w:rPr>
                <w:sz w:val="20"/>
                <w:szCs w:val="20"/>
                <w:lang w:val="ru-RU"/>
              </w:rPr>
              <w:t xml:space="preserve"> «</w:t>
            </w:r>
            <w:r w:rsidR="00767767" w:rsidRPr="00767767">
              <w:rPr>
                <w:sz w:val="20"/>
                <w:szCs w:val="20"/>
                <w:lang w:val="ru-RU"/>
              </w:rPr>
              <w:t>Ответ на запрос уточненных сведений для выплаты пособий по ВНиМ, ССВ</w:t>
            </w:r>
            <w:r w:rsidRPr="0014119A">
              <w:rPr>
                <w:sz w:val="20"/>
                <w:szCs w:val="20"/>
                <w:lang w:val="ru-RU"/>
              </w:rPr>
              <w:t>»</w:t>
            </w:r>
          </w:p>
        </w:tc>
      </w:tr>
      <w:tr w:rsidR="00DE6DF4" w:rsidRPr="000D0FA5" w14:paraId="290D435E" w14:textId="17CDAD3D" w:rsidTr="0019177C">
        <w:trPr>
          <w:trHeight w:val="551"/>
        </w:trPr>
        <w:tc>
          <w:tcPr>
            <w:tcW w:w="846" w:type="dxa"/>
          </w:tcPr>
          <w:p w14:paraId="626ECE44" w14:textId="534C4D35" w:rsidR="00DE6DF4" w:rsidRPr="00B4053F" w:rsidRDefault="00B4053F" w:rsidP="00DE6DF4">
            <w:pPr>
              <w:spacing w:after="200" w:line="276" w:lineRule="auto"/>
              <w:jc w:val="center"/>
              <w:rPr>
                <w:rFonts w:eastAsia="+mn-ea"/>
                <w:kern w:val="24"/>
                <w:sz w:val="20"/>
                <w:szCs w:val="20"/>
              </w:rPr>
            </w:pPr>
            <w:r>
              <w:rPr>
                <w:rFonts w:eastAsia="+mn-ea"/>
                <w:kern w:val="24"/>
                <w:sz w:val="20"/>
                <w:szCs w:val="20"/>
              </w:rPr>
              <w:t>6</w:t>
            </w:r>
          </w:p>
        </w:tc>
        <w:tc>
          <w:tcPr>
            <w:tcW w:w="8505" w:type="dxa"/>
          </w:tcPr>
          <w:p w14:paraId="4FEBFD04" w14:textId="3F9BCFE8" w:rsidR="00DE6DF4" w:rsidRPr="0014119A" w:rsidRDefault="00DE6DF4" w:rsidP="00DE6DF4">
            <w:pPr>
              <w:spacing w:after="200" w:line="276" w:lineRule="auto"/>
              <w:rPr>
                <w:rFonts w:eastAsia="+mn-ea"/>
                <w:kern w:val="24"/>
                <w:sz w:val="20"/>
                <w:szCs w:val="20"/>
                <w:lang w:val="ru-RU"/>
              </w:rPr>
            </w:pPr>
            <w:r w:rsidRPr="0014119A">
              <w:rPr>
                <w:sz w:val="20"/>
                <w:szCs w:val="20"/>
                <w:lang w:val="ru-RU"/>
              </w:rPr>
              <w:t xml:space="preserve">Спецификация типа сообщения СЭДО № </w:t>
            </w:r>
            <w:r w:rsidR="002022F4">
              <w:rPr>
                <w:sz w:val="20"/>
                <w:szCs w:val="20"/>
                <w:lang w:val="ru-RU"/>
              </w:rPr>
              <w:t>34</w:t>
            </w:r>
            <w:r w:rsidRPr="0014119A">
              <w:rPr>
                <w:sz w:val="20"/>
                <w:szCs w:val="20"/>
                <w:lang w:val="ru-RU"/>
              </w:rPr>
              <w:t xml:space="preserve"> «</w:t>
            </w:r>
            <w:r w:rsidR="00A27DCC" w:rsidRPr="00A27DCC">
              <w:rPr>
                <w:sz w:val="20"/>
                <w:szCs w:val="20"/>
                <w:lang w:val="ru-RU"/>
              </w:rPr>
              <w:t>Результат обработки ответа на запрос уточненных сведений для выплаты пособий по ВНиМ, ССВ</w:t>
            </w:r>
            <w:r w:rsidRPr="0014119A">
              <w:rPr>
                <w:sz w:val="20"/>
                <w:szCs w:val="20"/>
                <w:lang w:val="ru-RU"/>
              </w:rPr>
              <w:t>»</w:t>
            </w:r>
          </w:p>
        </w:tc>
      </w:tr>
      <w:tr w:rsidR="00FD283F" w:rsidRPr="000D0FA5" w14:paraId="2CBFD15C" w14:textId="77777777" w:rsidTr="0019177C">
        <w:trPr>
          <w:trHeight w:val="551"/>
        </w:trPr>
        <w:tc>
          <w:tcPr>
            <w:tcW w:w="846" w:type="dxa"/>
          </w:tcPr>
          <w:p w14:paraId="498A9C53" w14:textId="6FB47F5D" w:rsidR="00FD283F" w:rsidRDefault="00FD283F" w:rsidP="00DE6DF4">
            <w:pPr>
              <w:spacing w:after="200" w:line="276" w:lineRule="auto"/>
              <w:jc w:val="center"/>
              <w:rPr>
                <w:rFonts w:eastAsia="+mn-ea"/>
                <w:kern w:val="24"/>
                <w:sz w:val="20"/>
                <w:szCs w:val="20"/>
              </w:rPr>
            </w:pPr>
            <w:r>
              <w:rPr>
                <w:rFonts w:eastAsia="+mn-ea"/>
                <w:kern w:val="24"/>
                <w:sz w:val="20"/>
                <w:szCs w:val="20"/>
              </w:rPr>
              <w:t>7</w:t>
            </w:r>
          </w:p>
        </w:tc>
        <w:tc>
          <w:tcPr>
            <w:tcW w:w="8505" w:type="dxa"/>
          </w:tcPr>
          <w:p w14:paraId="659C002E" w14:textId="6B90C79A" w:rsidR="00FD283F" w:rsidRPr="0014119A" w:rsidRDefault="00FD283F" w:rsidP="00DE6DF4">
            <w:pPr>
              <w:spacing w:after="200" w:line="276" w:lineRule="auto"/>
              <w:rPr>
                <w:sz w:val="20"/>
                <w:szCs w:val="20"/>
                <w:lang w:val="ru-RU"/>
              </w:rPr>
            </w:pPr>
            <w:r w:rsidRPr="0014119A">
              <w:rPr>
                <w:sz w:val="20"/>
                <w:szCs w:val="20"/>
                <w:lang w:val="ru-RU"/>
              </w:rPr>
              <w:t xml:space="preserve">Спецификация типа сообщения СЭДО № </w:t>
            </w:r>
            <w:r w:rsidRPr="00FD283F">
              <w:rPr>
                <w:sz w:val="20"/>
                <w:szCs w:val="20"/>
                <w:lang w:val="ru-RU"/>
              </w:rPr>
              <w:t>11000</w:t>
            </w:r>
            <w:r w:rsidRPr="0014119A">
              <w:rPr>
                <w:sz w:val="20"/>
                <w:szCs w:val="20"/>
                <w:lang w:val="ru-RU"/>
              </w:rPr>
              <w:t xml:space="preserve"> «</w:t>
            </w:r>
            <w:r w:rsidRPr="00FD283F">
              <w:rPr>
                <w:sz w:val="20"/>
                <w:szCs w:val="20"/>
                <w:lang w:val="ru-RU"/>
              </w:rPr>
              <w:t>Уведомление о статусе выплаты пособия по ВНиМ</w:t>
            </w:r>
            <w:r w:rsidRPr="0014119A">
              <w:rPr>
                <w:sz w:val="20"/>
                <w:szCs w:val="20"/>
                <w:lang w:val="ru-RU"/>
              </w:rPr>
              <w:t>»</w:t>
            </w:r>
          </w:p>
        </w:tc>
      </w:tr>
      <w:tr w:rsidR="00FD283F" w:rsidRPr="000D0FA5" w14:paraId="67E8830E" w14:textId="77777777" w:rsidTr="0019177C">
        <w:trPr>
          <w:trHeight w:val="551"/>
        </w:trPr>
        <w:tc>
          <w:tcPr>
            <w:tcW w:w="846" w:type="dxa"/>
          </w:tcPr>
          <w:p w14:paraId="68D3BF3F" w14:textId="7A86F324" w:rsidR="00FD283F" w:rsidRDefault="00FD283F" w:rsidP="00DE6DF4">
            <w:pPr>
              <w:spacing w:after="200" w:line="276" w:lineRule="auto"/>
              <w:jc w:val="center"/>
              <w:rPr>
                <w:rFonts w:eastAsia="+mn-ea"/>
                <w:kern w:val="24"/>
                <w:sz w:val="20"/>
                <w:szCs w:val="20"/>
              </w:rPr>
            </w:pPr>
            <w:r>
              <w:rPr>
                <w:rFonts w:eastAsia="+mn-ea"/>
                <w:kern w:val="24"/>
                <w:sz w:val="20"/>
                <w:szCs w:val="20"/>
              </w:rPr>
              <w:t>8</w:t>
            </w:r>
          </w:p>
        </w:tc>
        <w:tc>
          <w:tcPr>
            <w:tcW w:w="8505" w:type="dxa"/>
          </w:tcPr>
          <w:p w14:paraId="1E5CC46E" w14:textId="480F4365" w:rsidR="00FD283F" w:rsidRPr="0014119A" w:rsidRDefault="00FD283F" w:rsidP="00DE6DF4">
            <w:pPr>
              <w:spacing w:after="200" w:line="276" w:lineRule="auto"/>
              <w:rPr>
                <w:sz w:val="20"/>
                <w:szCs w:val="20"/>
                <w:lang w:val="ru-RU"/>
              </w:rPr>
            </w:pPr>
            <w:r w:rsidRPr="0014119A">
              <w:rPr>
                <w:sz w:val="20"/>
                <w:szCs w:val="20"/>
                <w:lang w:val="ru-RU"/>
              </w:rPr>
              <w:t xml:space="preserve">Спецификация типа сообщения СЭДО № </w:t>
            </w:r>
            <w:r w:rsidRPr="00FD283F">
              <w:rPr>
                <w:sz w:val="20"/>
                <w:szCs w:val="20"/>
                <w:lang w:val="ru-RU"/>
              </w:rPr>
              <w:t>8410</w:t>
            </w:r>
            <w:r w:rsidRPr="0014119A">
              <w:rPr>
                <w:sz w:val="20"/>
                <w:szCs w:val="20"/>
                <w:lang w:val="ru-RU"/>
              </w:rPr>
              <w:t xml:space="preserve"> «</w:t>
            </w:r>
            <w:r w:rsidRPr="00FD283F">
              <w:rPr>
                <w:sz w:val="20"/>
                <w:szCs w:val="20"/>
                <w:lang w:val="ru-RU"/>
              </w:rPr>
              <w:t>Запрос статуса выплаты пособия по ВНиМ</w:t>
            </w:r>
            <w:r w:rsidRPr="0014119A">
              <w:rPr>
                <w:sz w:val="20"/>
                <w:szCs w:val="20"/>
                <w:lang w:val="ru-RU"/>
              </w:rPr>
              <w:t>»</w:t>
            </w:r>
          </w:p>
        </w:tc>
      </w:tr>
      <w:tr w:rsidR="00FD283F" w:rsidRPr="000D0FA5" w14:paraId="17388E37" w14:textId="77777777" w:rsidTr="0019177C">
        <w:trPr>
          <w:trHeight w:val="551"/>
        </w:trPr>
        <w:tc>
          <w:tcPr>
            <w:tcW w:w="846" w:type="dxa"/>
          </w:tcPr>
          <w:p w14:paraId="1082E25C" w14:textId="262A9CB2" w:rsidR="00FD283F" w:rsidRDefault="00FD283F" w:rsidP="00DE6DF4">
            <w:pPr>
              <w:spacing w:after="200" w:line="276" w:lineRule="auto"/>
              <w:jc w:val="center"/>
              <w:rPr>
                <w:rFonts w:eastAsia="+mn-ea"/>
                <w:kern w:val="24"/>
                <w:sz w:val="20"/>
                <w:szCs w:val="20"/>
              </w:rPr>
            </w:pPr>
            <w:r>
              <w:rPr>
                <w:rFonts w:eastAsia="+mn-ea"/>
                <w:kern w:val="24"/>
                <w:sz w:val="20"/>
                <w:szCs w:val="20"/>
              </w:rPr>
              <w:t>9</w:t>
            </w:r>
          </w:p>
        </w:tc>
        <w:tc>
          <w:tcPr>
            <w:tcW w:w="8505" w:type="dxa"/>
          </w:tcPr>
          <w:p w14:paraId="083292DB" w14:textId="12974D03" w:rsidR="00FD283F" w:rsidRPr="0014119A" w:rsidRDefault="00FD283F" w:rsidP="00DE6DF4">
            <w:pPr>
              <w:spacing w:after="200" w:line="276" w:lineRule="auto"/>
              <w:rPr>
                <w:sz w:val="20"/>
                <w:szCs w:val="20"/>
                <w:lang w:val="ru-RU"/>
              </w:rPr>
            </w:pPr>
            <w:r w:rsidRPr="0014119A">
              <w:rPr>
                <w:sz w:val="20"/>
                <w:szCs w:val="20"/>
                <w:lang w:val="ru-RU"/>
              </w:rPr>
              <w:t xml:space="preserve">Спецификация типа сообщения СЭДО № </w:t>
            </w:r>
            <w:r w:rsidRPr="00FD283F">
              <w:rPr>
                <w:sz w:val="20"/>
                <w:szCs w:val="20"/>
                <w:lang w:val="ru-RU"/>
              </w:rPr>
              <w:t>8510</w:t>
            </w:r>
            <w:r w:rsidRPr="0014119A">
              <w:rPr>
                <w:sz w:val="20"/>
                <w:szCs w:val="20"/>
                <w:lang w:val="ru-RU"/>
              </w:rPr>
              <w:t xml:space="preserve"> «</w:t>
            </w:r>
            <w:r w:rsidRPr="00FD283F">
              <w:rPr>
                <w:sz w:val="20"/>
                <w:szCs w:val="20"/>
                <w:lang w:val="ru-RU"/>
              </w:rPr>
              <w:t>Результат обработки запроса статуса выплаты пособия по ВНиМ</w:t>
            </w:r>
            <w:r w:rsidRPr="0014119A">
              <w:rPr>
                <w:sz w:val="20"/>
                <w:szCs w:val="20"/>
                <w:lang w:val="ru-RU"/>
              </w:rPr>
              <w:t>»</w:t>
            </w:r>
          </w:p>
        </w:tc>
      </w:tr>
    </w:tbl>
    <w:p w14:paraId="1660AD32" w14:textId="04895666" w:rsidR="00A1024B" w:rsidRDefault="00A1024B" w:rsidP="00FD6D01">
      <w:pPr>
        <w:spacing w:after="200" w:line="276" w:lineRule="auto"/>
        <w:rPr>
          <w:rFonts w:eastAsia="+mn-ea"/>
          <w:kern w:val="24"/>
          <w:sz w:val="24"/>
          <w:szCs w:val="20"/>
          <w:lang w:val="ru-RU"/>
        </w:rPr>
      </w:pPr>
    </w:p>
    <w:p w14:paraId="23C448FE" w14:textId="5A7BB546" w:rsidR="00A1024B" w:rsidRDefault="00A1024B" w:rsidP="00A1024B">
      <w:pPr>
        <w:tabs>
          <w:tab w:val="left" w:pos="13106"/>
        </w:tabs>
        <w:rPr>
          <w:rFonts w:eastAsia="+mn-ea"/>
          <w:sz w:val="24"/>
          <w:szCs w:val="20"/>
          <w:lang w:val="ru-RU"/>
        </w:rPr>
      </w:pPr>
      <w:r>
        <w:rPr>
          <w:rFonts w:eastAsia="+mn-ea"/>
          <w:sz w:val="24"/>
          <w:szCs w:val="20"/>
          <w:lang w:val="ru-RU"/>
        </w:rPr>
        <w:tab/>
      </w:r>
    </w:p>
    <w:p w14:paraId="56E632F1" w14:textId="583D32B2" w:rsidR="00A1024B" w:rsidRDefault="00A1024B" w:rsidP="00A1024B">
      <w:pPr>
        <w:tabs>
          <w:tab w:val="left" w:pos="13106"/>
        </w:tabs>
        <w:rPr>
          <w:rFonts w:eastAsia="+mn-ea"/>
          <w:sz w:val="24"/>
          <w:szCs w:val="20"/>
          <w:lang w:val="ru-RU"/>
        </w:rPr>
      </w:pPr>
    </w:p>
    <w:p w14:paraId="3ECECD20" w14:textId="77777777" w:rsidR="00A1024B" w:rsidRDefault="00A1024B" w:rsidP="00A1024B">
      <w:pPr>
        <w:tabs>
          <w:tab w:val="left" w:pos="13106"/>
        </w:tabs>
        <w:rPr>
          <w:rFonts w:eastAsia="+mn-ea"/>
          <w:sz w:val="24"/>
          <w:szCs w:val="20"/>
          <w:lang w:val="ru-RU"/>
        </w:rPr>
      </w:pPr>
    </w:p>
    <w:p w14:paraId="2CD81D57" w14:textId="46EFF1C2" w:rsidR="00D92141" w:rsidRPr="00A1024B" w:rsidRDefault="00A1024B" w:rsidP="00A1024B">
      <w:pPr>
        <w:tabs>
          <w:tab w:val="left" w:pos="13106"/>
        </w:tabs>
        <w:rPr>
          <w:rFonts w:eastAsia="+mn-ea"/>
          <w:sz w:val="24"/>
          <w:szCs w:val="20"/>
          <w:lang w:val="ru-RU"/>
        </w:rPr>
        <w:sectPr w:rsidR="00D92141" w:rsidRPr="00A1024B" w:rsidSect="00F66651">
          <w:headerReference w:type="even" r:id="rId8"/>
          <w:headerReference w:type="default" r:id="rId9"/>
          <w:footerReference w:type="even" r:id="rId10"/>
          <w:headerReference w:type="first" r:id="rId11"/>
          <w:footerReference w:type="first" r:id="rId12"/>
          <w:pgSz w:w="11906" w:h="16838"/>
          <w:pgMar w:top="1134" w:right="850" w:bottom="1134" w:left="1701" w:header="708" w:footer="708" w:gutter="0"/>
          <w:cols w:space="708"/>
          <w:titlePg/>
          <w:docGrid w:linePitch="360"/>
        </w:sectPr>
      </w:pPr>
      <w:r>
        <w:rPr>
          <w:rFonts w:eastAsia="+mn-ea"/>
          <w:sz w:val="24"/>
          <w:szCs w:val="20"/>
          <w:lang w:val="ru-RU"/>
        </w:rPr>
        <w:tab/>
      </w:r>
    </w:p>
    <w:p w14:paraId="3D8C4956" w14:textId="7CEA2D3B" w:rsidR="0064674F" w:rsidRDefault="0064674F" w:rsidP="0064674F">
      <w:pPr>
        <w:pStyle w:val="01"/>
      </w:pPr>
      <w:bookmarkStart w:id="15" w:name="_Toc187879037"/>
      <w:bookmarkEnd w:id="6"/>
      <w:bookmarkEnd w:id="7"/>
      <w:bookmarkEnd w:id="8"/>
      <w:bookmarkEnd w:id="9"/>
      <w:bookmarkEnd w:id="10"/>
      <w:bookmarkEnd w:id="11"/>
      <w:bookmarkEnd w:id="12"/>
      <w:r w:rsidRPr="0064674F">
        <w:lastRenderedPageBreak/>
        <w:t>XML-схема</w:t>
      </w:r>
      <w:bookmarkEnd w:id="15"/>
    </w:p>
    <w:p w14:paraId="5FD81974" w14:textId="77777777" w:rsidR="0064674F" w:rsidRPr="0064674F" w:rsidRDefault="0064674F" w:rsidP="0064674F">
      <w:pPr>
        <w:pStyle w:val="0"/>
      </w:pPr>
      <w:r w:rsidRPr="0064674F">
        <w:rPr>
          <w:highlight w:val="yellow"/>
        </w:rPr>
        <w:t>Возможна модификация структуры сообщения и XML-схемы.</w:t>
      </w:r>
    </w:p>
    <w:p w14:paraId="00555481" w14:textId="77777777" w:rsidR="0064674F" w:rsidRPr="0064674F" w:rsidRDefault="0064674F" w:rsidP="0064674F">
      <w:pPr>
        <w:pStyle w:val="0"/>
      </w:pPr>
      <w:r w:rsidRPr="0064674F">
        <w:t>В случае несоответствия описания в спецификации и XML-схемы, ориентироваться необходимо на XML-схему.</w:t>
      </w:r>
    </w:p>
    <w:p w14:paraId="649798C6" w14:textId="77777777" w:rsidR="0064674F" w:rsidRPr="0064674F" w:rsidRDefault="0064674F" w:rsidP="0064674F">
      <w:pPr>
        <w:pStyle w:val="0"/>
      </w:pPr>
      <w:r w:rsidRPr="0064674F">
        <w:t xml:space="preserve">Обмен сообщениями должен осуществляться в кодировке UTF-8. </w:t>
      </w:r>
    </w:p>
    <w:p w14:paraId="19195BF9" w14:textId="0667E782" w:rsidR="0064674F" w:rsidRDefault="0064674F" w:rsidP="00C95942">
      <w:pPr>
        <w:pStyle w:val="0"/>
      </w:pPr>
      <w:r w:rsidRPr="0064674F">
        <w:t xml:space="preserve">Контент сообщения необходимо закодировать в </w:t>
      </w:r>
      <w:proofErr w:type="spellStart"/>
      <w:r w:rsidRPr="0064674F">
        <w:t>Base</w:t>
      </w:r>
      <w:proofErr w:type="spellEnd"/>
      <w:r w:rsidRPr="0064674F">
        <w:t xml:space="preserve"> 64.</w:t>
      </w:r>
    </w:p>
    <w:p w14:paraId="5B291F9F" w14:textId="56A4D006" w:rsidR="00453A99" w:rsidRPr="00453A99" w:rsidRDefault="00453A99" w:rsidP="00C95942">
      <w:pPr>
        <w:pStyle w:val="0"/>
      </w:pPr>
      <w:r>
        <w:t>Ссылка на полную</w:t>
      </w:r>
      <w:r w:rsidRPr="00453A99">
        <w:t xml:space="preserve"> XML-схем</w:t>
      </w:r>
      <w:r>
        <w:t xml:space="preserve">у - </w:t>
      </w:r>
      <w:r w:rsidR="005B7FF2" w:rsidRPr="005B7FF2">
        <w:t>https://lk-test.fss.ru/sedo.html</w:t>
      </w:r>
      <w:r>
        <w:t>.</w:t>
      </w:r>
    </w:p>
    <w:p w14:paraId="553B2C44" w14:textId="2AFF1DEF" w:rsidR="00AD16B9" w:rsidRPr="0095648D" w:rsidRDefault="00AD16B9" w:rsidP="0095648D">
      <w:pPr>
        <w:pStyle w:val="01"/>
      </w:pPr>
      <w:bookmarkStart w:id="16" w:name="_Toc187879038"/>
      <w:r w:rsidRPr="0095648D">
        <w:lastRenderedPageBreak/>
        <w:t>Принципы версионности том</w:t>
      </w:r>
      <w:r w:rsidR="004C6D4D" w:rsidRPr="0095648D">
        <w:t>ов</w:t>
      </w:r>
      <w:r w:rsidRPr="0095648D">
        <w:t xml:space="preserve"> «Общие положения»</w:t>
      </w:r>
      <w:r w:rsidR="004C6D4D" w:rsidRPr="0095648D">
        <w:t>, «Спецификация типовых справочников и элементов XML-схемы»</w:t>
      </w:r>
      <w:bookmarkEnd w:id="16"/>
    </w:p>
    <w:p w14:paraId="5A1E1E98" w14:textId="02AA6D89" w:rsidR="00AD16B9" w:rsidRPr="0014119A" w:rsidRDefault="00AD16B9" w:rsidP="00AD16B9">
      <w:pPr>
        <w:pStyle w:val="012"/>
        <w:numPr>
          <w:ilvl w:val="0"/>
          <w:numId w:val="8"/>
        </w:numPr>
      </w:pPr>
      <w:r w:rsidRPr="0014119A">
        <w:t xml:space="preserve">Номер версии </w:t>
      </w:r>
      <w:r w:rsidRPr="00AD16B9">
        <w:t>том</w:t>
      </w:r>
      <w:r w:rsidR="004C6D4D">
        <w:t>ов</w:t>
      </w:r>
      <w:r w:rsidRPr="00AD16B9">
        <w:t xml:space="preserve"> «Общие положения»</w:t>
      </w:r>
      <w:r w:rsidR="004C6D4D">
        <w:t xml:space="preserve">, </w:t>
      </w:r>
      <w:r w:rsidR="004C6D4D" w:rsidRPr="004C6D4D">
        <w:t>«Спецификация типовых справочников и элементов XML-схемы»</w:t>
      </w:r>
      <w:r w:rsidRPr="0014119A">
        <w:t xml:space="preserve"> на тестовом контуре состоит из 3 уровней:</w:t>
      </w:r>
    </w:p>
    <w:p w14:paraId="50888AA7" w14:textId="374A4AA0" w:rsidR="00AD16B9" w:rsidRDefault="00AD16B9" w:rsidP="00AD16B9">
      <w:pPr>
        <w:pStyle w:val="020"/>
        <w:numPr>
          <w:ilvl w:val="1"/>
          <w:numId w:val="9"/>
        </w:numPr>
      </w:pPr>
      <w:r w:rsidRPr="00BD360D">
        <w:t>Уровень</w:t>
      </w:r>
      <w:r>
        <w:t xml:space="preserve"> №</w:t>
      </w:r>
      <w:r w:rsidRPr="00BD360D">
        <w:t xml:space="preserve"> 1 – статично</w:t>
      </w:r>
      <w:r>
        <w:t xml:space="preserve"> равняется</w:t>
      </w:r>
      <w:r w:rsidRPr="00BD360D">
        <w:t xml:space="preserve"> «3» в рамках </w:t>
      </w:r>
      <w:r>
        <w:t xml:space="preserve">перехода на новую спецификацию </w:t>
      </w:r>
      <w:r w:rsidR="00D61D6A">
        <w:t>Единой цифровой платформы СФР</w:t>
      </w:r>
      <w:r>
        <w:t>.</w:t>
      </w:r>
    </w:p>
    <w:p w14:paraId="213C15EA" w14:textId="4157574B" w:rsidR="00AD16B9" w:rsidRPr="00BD360D" w:rsidRDefault="00AD16B9" w:rsidP="00AD16B9">
      <w:pPr>
        <w:pStyle w:val="020"/>
        <w:numPr>
          <w:ilvl w:val="1"/>
          <w:numId w:val="9"/>
        </w:numPr>
      </w:pPr>
      <w:r w:rsidRPr="00BD360D">
        <w:t>Уровень</w:t>
      </w:r>
      <w:r>
        <w:t xml:space="preserve"> №</w:t>
      </w:r>
      <w:r w:rsidRPr="00BD360D">
        <w:t xml:space="preserve"> 2 – статично</w:t>
      </w:r>
      <w:r>
        <w:t xml:space="preserve"> равняется</w:t>
      </w:r>
      <w:r w:rsidRPr="00BD360D">
        <w:t xml:space="preserve"> «</w:t>
      </w:r>
      <w:r>
        <w:t>0</w:t>
      </w:r>
      <w:r w:rsidRPr="00BD360D">
        <w:t>»</w:t>
      </w:r>
      <w:r>
        <w:t xml:space="preserve"> в рамках спецификации тестового контура.</w:t>
      </w:r>
      <w:r w:rsidR="00ED7803">
        <w:t xml:space="preserve"> </w:t>
      </w:r>
      <w:r w:rsidR="00ED7803" w:rsidRPr="00BD360D">
        <w:t>Уровень</w:t>
      </w:r>
      <w:r w:rsidR="00ED7803">
        <w:t xml:space="preserve"> №</w:t>
      </w:r>
      <w:r w:rsidR="00ED7803" w:rsidRPr="00BD360D">
        <w:t xml:space="preserve"> 2</w:t>
      </w:r>
      <w:r w:rsidR="009D190A">
        <w:t xml:space="preserve"> введен</w:t>
      </w:r>
      <w:r w:rsidR="00ED7803">
        <w:t xml:space="preserve"> для</w:t>
      </w:r>
      <w:r w:rsidR="009D190A">
        <w:t xml:space="preserve"> отличия формата номера версии тестового и продуктивного контуров (на тестовом контуре номер версии содержит 3 уровня, а на продуктивном – 2 уровня).</w:t>
      </w:r>
    </w:p>
    <w:p w14:paraId="19218568" w14:textId="418482A8" w:rsidR="00AD16B9" w:rsidRDefault="00AD16B9" w:rsidP="00AD16B9">
      <w:pPr>
        <w:pStyle w:val="020"/>
        <w:numPr>
          <w:ilvl w:val="1"/>
          <w:numId w:val="9"/>
        </w:numPr>
      </w:pPr>
      <w:r w:rsidRPr="00BD360D">
        <w:t>Уровень</w:t>
      </w:r>
      <w:r>
        <w:t xml:space="preserve"> №</w:t>
      </w:r>
      <w:r w:rsidRPr="00BD360D">
        <w:t xml:space="preserve"> 3 – повышается при изменениях </w:t>
      </w:r>
      <w:r w:rsidR="00ED7803">
        <w:t>том</w:t>
      </w:r>
      <w:r w:rsidR="004C6D4D">
        <w:t>ов</w:t>
      </w:r>
      <w:r w:rsidR="00ED7803">
        <w:t xml:space="preserve"> «Общие положения»</w:t>
      </w:r>
      <w:r w:rsidR="004C6D4D">
        <w:t>,</w:t>
      </w:r>
      <w:r w:rsidR="004C6D4D" w:rsidRPr="004C6D4D">
        <w:t xml:space="preserve"> «Спецификация типовых справочников и элементов XML-схемы»</w:t>
      </w:r>
      <w:r w:rsidR="004C6D4D" w:rsidRPr="0014119A">
        <w:t xml:space="preserve"> </w:t>
      </w:r>
      <w:r w:rsidR="00ED7803">
        <w:t>на тестовом контуре</w:t>
      </w:r>
      <w:r>
        <w:t>.</w:t>
      </w:r>
      <w:r w:rsidR="00F30C5F" w:rsidRPr="00F30C5F">
        <w:t xml:space="preserve"> </w:t>
      </w:r>
      <w:r w:rsidR="00F30C5F">
        <w:t xml:space="preserve">Номер версии уровня № </w:t>
      </w:r>
      <w:r w:rsidR="00F30C5F" w:rsidRPr="009A10AA">
        <w:t>3</w:t>
      </w:r>
      <w:r w:rsidR="00F30C5F">
        <w:t xml:space="preserve"> может быть дополнен буквенным индексом («a»</w:t>
      </w:r>
      <w:r w:rsidR="00F30C5F" w:rsidRPr="009A10AA">
        <w:t xml:space="preserve">, </w:t>
      </w:r>
      <w:r w:rsidR="00F30C5F">
        <w:t>«b»</w:t>
      </w:r>
      <w:r w:rsidR="00F30C5F" w:rsidRPr="009A10AA">
        <w:t xml:space="preserve"> </w:t>
      </w:r>
      <w:r w:rsidR="00F30C5F">
        <w:t>и т.д.), в случае, повышения версии спецификации при изменении документации и отсутствии изменения XML-схемы.</w:t>
      </w:r>
    </w:p>
    <w:p w14:paraId="3607A0A0" w14:textId="77777777" w:rsidR="00AD16B9" w:rsidRPr="009A10AA" w:rsidRDefault="00AD16B9" w:rsidP="00AD16B9">
      <w:pPr>
        <w:rPr>
          <w:lang w:val="ru-RU"/>
        </w:rPr>
      </w:pPr>
    </w:p>
    <w:p w14:paraId="5DA9FCA7" w14:textId="5ADE39B2" w:rsidR="00AD16B9" w:rsidRDefault="00AD16B9" w:rsidP="00AD16B9">
      <w:pPr>
        <w:pStyle w:val="010"/>
        <w:numPr>
          <w:ilvl w:val="0"/>
          <w:numId w:val="8"/>
        </w:numPr>
      </w:pPr>
      <w:r w:rsidRPr="00BD360D">
        <w:t xml:space="preserve">Номер версии </w:t>
      </w:r>
      <w:r w:rsidR="0052472F" w:rsidRPr="00AD16B9">
        <w:t>том</w:t>
      </w:r>
      <w:r w:rsidR="0052472F">
        <w:t>ов</w:t>
      </w:r>
      <w:r w:rsidR="0052472F" w:rsidRPr="00AD16B9">
        <w:t xml:space="preserve"> «Общие положения»</w:t>
      </w:r>
      <w:r w:rsidR="0052472F">
        <w:t xml:space="preserve">, </w:t>
      </w:r>
      <w:r w:rsidR="0052472F" w:rsidRPr="004C6D4D">
        <w:t>«Спецификация типовых справочников и элементов XML-схемы»</w:t>
      </w:r>
      <w:r>
        <w:t xml:space="preserve"> на </w:t>
      </w:r>
      <w:r w:rsidR="00D61D6A">
        <w:t>продуктивном</w:t>
      </w:r>
      <w:r>
        <w:t xml:space="preserve"> контуре</w:t>
      </w:r>
      <w:r w:rsidRPr="00BD360D">
        <w:t xml:space="preserve"> состоит из </w:t>
      </w:r>
      <w:r>
        <w:t>2</w:t>
      </w:r>
      <w:r w:rsidRPr="00BD360D">
        <w:t xml:space="preserve"> уровней:</w:t>
      </w:r>
    </w:p>
    <w:p w14:paraId="5D4E8D66" w14:textId="1F4D6594" w:rsidR="00AD16B9" w:rsidRPr="00ED7803" w:rsidRDefault="00AD16B9" w:rsidP="00AD16B9">
      <w:pPr>
        <w:pStyle w:val="020"/>
        <w:rPr>
          <w:b/>
        </w:rPr>
      </w:pPr>
      <w:r w:rsidRPr="009A10AA">
        <w:t>Уров</w:t>
      </w:r>
      <w:r w:rsidR="00ED7803">
        <w:t>ень</w:t>
      </w:r>
      <w:r>
        <w:t xml:space="preserve"> </w:t>
      </w:r>
      <w:r w:rsidR="00ED7803">
        <w:t>№</w:t>
      </w:r>
      <w:r w:rsidR="00ED7803" w:rsidRPr="00BD360D">
        <w:t xml:space="preserve"> 1 – статично</w:t>
      </w:r>
      <w:r w:rsidR="00ED7803">
        <w:t xml:space="preserve"> равняется</w:t>
      </w:r>
      <w:r w:rsidR="00ED7803" w:rsidRPr="00BD360D">
        <w:t xml:space="preserve"> «3» в рамках </w:t>
      </w:r>
      <w:r w:rsidR="00ED7803">
        <w:t xml:space="preserve">перехода на новую спецификацию </w:t>
      </w:r>
      <w:r w:rsidR="00D61D6A">
        <w:t>Единой цифровой платформы СФР</w:t>
      </w:r>
      <w:r>
        <w:t>.</w:t>
      </w:r>
    </w:p>
    <w:p w14:paraId="16553307" w14:textId="69815AF7" w:rsidR="00ED7803" w:rsidRPr="00ED7803" w:rsidRDefault="00ED7803" w:rsidP="00AD16B9">
      <w:pPr>
        <w:pStyle w:val="020"/>
        <w:rPr>
          <w:b/>
        </w:rPr>
      </w:pPr>
      <w:r w:rsidRPr="00BD360D">
        <w:t>Уровень</w:t>
      </w:r>
      <w:r>
        <w:t xml:space="preserve"> №</w:t>
      </w:r>
      <w:r w:rsidRPr="00BD360D">
        <w:t xml:space="preserve"> </w:t>
      </w:r>
      <w:r>
        <w:t>2</w:t>
      </w:r>
      <w:r w:rsidRPr="00BD360D">
        <w:t xml:space="preserve"> – повышается при изменениях </w:t>
      </w:r>
      <w:r>
        <w:t>том</w:t>
      </w:r>
      <w:r w:rsidR="004C6D4D">
        <w:t>ов</w:t>
      </w:r>
      <w:r>
        <w:t xml:space="preserve"> «Общие положения»</w:t>
      </w:r>
      <w:r w:rsidR="004C6D4D">
        <w:t xml:space="preserve">, </w:t>
      </w:r>
      <w:r w:rsidR="004C6D4D" w:rsidRPr="004C6D4D">
        <w:t>«Спецификация типовых справочников и элементов XML-схемы»</w:t>
      </w:r>
      <w:r w:rsidR="004C6D4D" w:rsidRPr="0014119A">
        <w:t xml:space="preserve"> </w:t>
      </w:r>
      <w:r>
        <w:t>на продуктивном контуре.</w:t>
      </w:r>
    </w:p>
    <w:p w14:paraId="03074D7D" w14:textId="57CB0849" w:rsidR="00ED7803" w:rsidRPr="00ED7803" w:rsidRDefault="00ED7803" w:rsidP="00ED7803">
      <w:pPr>
        <w:pStyle w:val="012"/>
        <w:numPr>
          <w:ilvl w:val="0"/>
          <w:numId w:val="8"/>
        </w:numPr>
      </w:pPr>
      <w:r w:rsidRPr="00ED7803">
        <w:t xml:space="preserve">Номера версий </w:t>
      </w:r>
      <w:r w:rsidRPr="00AD16B9">
        <w:t>том</w:t>
      </w:r>
      <w:r w:rsidR="004C6D4D">
        <w:t>ов</w:t>
      </w:r>
      <w:r w:rsidRPr="00AD16B9">
        <w:t xml:space="preserve"> «Общие положения»</w:t>
      </w:r>
      <w:r w:rsidR="004C6D4D">
        <w:t xml:space="preserve">, </w:t>
      </w:r>
      <w:r w:rsidR="004C6D4D" w:rsidRPr="004C6D4D">
        <w:t>«Спецификация типовых справочников и элементов XML-схемы»</w:t>
      </w:r>
      <w:r w:rsidR="004C6D4D" w:rsidRPr="0014119A">
        <w:t xml:space="preserve"> </w:t>
      </w:r>
      <w:r>
        <w:t>на тестовом и продуктивном контурах ведутся независимо друг от друга в соответствии с порядком изменений на каждом контуре.</w:t>
      </w:r>
    </w:p>
    <w:p w14:paraId="54D08EF9" w14:textId="4E10701C" w:rsidR="00D743DB" w:rsidRPr="0095648D" w:rsidRDefault="00BD360D" w:rsidP="0095648D">
      <w:pPr>
        <w:pStyle w:val="01"/>
      </w:pPr>
      <w:bookmarkStart w:id="17" w:name="_Toc187879039"/>
      <w:r w:rsidRPr="0095648D">
        <w:lastRenderedPageBreak/>
        <w:t>Принципы версионности спецификаций типов сообщений</w:t>
      </w:r>
      <w:bookmarkEnd w:id="17"/>
    </w:p>
    <w:p w14:paraId="6A469088" w14:textId="4B5BEB19" w:rsidR="00BD360D" w:rsidRPr="0014119A" w:rsidRDefault="00BD360D" w:rsidP="009D190A">
      <w:pPr>
        <w:pStyle w:val="012"/>
        <w:numPr>
          <w:ilvl w:val="0"/>
          <w:numId w:val="13"/>
        </w:numPr>
      </w:pPr>
      <w:r w:rsidRPr="0014119A">
        <w:t>Номер версии спецификации типа сообщения на тестовом контуре состоит из 3 уровней:</w:t>
      </w:r>
    </w:p>
    <w:p w14:paraId="06BFA012" w14:textId="013B9DD1" w:rsidR="00BD360D" w:rsidRDefault="00BD360D" w:rsidP="00BC52F5">
      <w:pPr>
        <w:pStyle w:val="020"/>
        <w:numPr>
          <w:ilvl w:val="1"/>
          <w:numId w:val="15"/>
        </w:numPr>
      </w:pPr>
      <w:r w:rsidRPr="00BD360D">
        <w:t>Уровень</w:t>
      </w:r>
      <w:r w:rsidR="002741D1">
        <w:t xml:space="preserve"> №</w:t>
      </w:r>
      <w:r w:rsidRPr="00BD360D">
        <w:t xml:space="preserve"> 1 – статично</w:t>
      </w:r>
      <w:r>
        <w:t xml:space="preserve"> равняется</w:t>
      </w:r>
      <w:r w:rsidRPr="00BD360D">
        <w:t xml:space="preserve"> «3» в рамках </w:t>
      </w:r>
      <w:r>
        <w:t xml:space="preserve">перехода на новую спецификацию </w:t>
      </w:r>
      <w:r w:rsidR="00D61D6A">
        <w:t>Единой цифровой платформы СФР</w:t>
      </w:r>
      <w:r w:rsidR="002741D1">
        <w:t>.</w:t>
      </w:r>
    </w:p>
    <w:p w14:paraId="0C1A46A9" w14:textId="498E2E29" w:rsidR="00BD360D" w:rsidRPr="00BD360D" w:rsidRDefault="00BD360D" w:rsidP="00BC52F5">
      <w:pPr>
        <w:pStyle w:val="020"/>
        <w:numPr>
          <w:ilvl w:val="1"/>
          <w:numId w:val="15"/>
        </w:numPr>
      </w:pPr>
      <w:r w:rsidRPr="00BD360D">
        <w:t>Уровень</w:t>
      </w:r>
      <w:r w:rsidR="002741D1">
        <w:t xml:space="preserve"> №</w:t>
      </w:r>
      <w:r w:rsidRPr="00BD360D">
        <w:t xml:space="preserve"> 2 – повышается при изменениях </w:t>
      </w:r>
      <w:proofErr w:type="gramStart"/>
      <w:r w:rsidR="00C84A44">
        <w:t>XML-схем</w:t>
      </w:r>
      <w:r w:rsidRPr="00BD360D">
        <w:t>ы, в случае</w:t>
      </w:r>
      <w:r w:rsidR="002741D1">
        <w:t>,</w:t>
      </w:r>
      <w:r w:rsidRPr="00BD360D">
        <w:t xml:space="preserve"> если</w:t>
      </w:r>
      <w:proofErr w:type="gramEnd"/>
      <w:r w:rsidRPr="00BD360D">
        <w:t xml:space="preserve"> предыдущая версия была опубликована на продуктивный контур</w:t>
      </w:r>
      <w:r w:rsidR="002741D1">
        <w:t>.</w:t>
      </w:r>
    </w:p>
    <w:p w14:paraId="2E4F7D28" w14:textId="399CC69F" w:rsidR="00BD360D" w:rsidRDefault="00BD360D" w:rsidP="00BC52F5">
      <w:pPr>
        <w:pStyle w:val="020"/>
        <w:numPr>
          <w:ilvl w:val="1"/>
          <w:numId w:val="15"/>
        </w:numPr>
      </w:pPr>
      <w:r w:rsidRPr="00BD360D">
        <w:t>Уровень</w:t>
      </w:r>
      <w:r w:rsidR="002741D1">
        <w:t xml:space="preserve"> №</w:t>
      </w:r>
      <w:r w:rsidRPr="00BD360D">
        <w:t xml:space="preserve"> 3 – повышается при изменениях </w:t>
      </w:r>
      <w:proofErr w:type="gramStart"/>
      <w:r w:rsidR="00C84A44">
        <w:t>XML-схем</w:t>
      </w:r>
      <w:r>
        <w:t>ы</w:t>
      </w:r>
      <w:r w:rsidRPr="00BD360D">
        <w:t>, в случае</w:t>
      </w:r>
      <w:r w:rsidR="002741D1">
        <w:t>,</w:t>
      </w:r>
      <w:r w:rsidRPr="00BD360D">
        <w:t xml:space="preserve"> если</w:t>
      </w:r>
      <w:proofErr w:type="gramEnd"/>
      <w:r w:rsidRPr="00BD360D">
        <w:t xml:space="preserve"> предыдущая версия</w:t>
      </w:r>
      <w:r>
        <w:t xml:space="preserve"> спецификации</w:t>
      </w:r>
      <w:r w:rsidRPr="00BD360D">
        <w:t xml:space="preserve"> </w:t>
      </w:r>
      <w:r>
        <w:t>не</w:t>
      </w:r>
      <w:r w:rsidRPr="00BD360D">
        <w:t xml:space="preserve"> была опубликована на продуктивный контур</w:t>
      </w:r>
      <w:r w:rsidR="009A10AA" w:rsidRPr="009A10AA">
        <w:t xml:space="preserve">. </w:t>
      </w:r>
      <w:r w:rsidR="00D33FC0">
        <w:t>Номер</w:t>
      </w:r>
      <w:r w:rsidR="009A10AA">
        <w:t xml:space="preserve"> версии уровня</w:t>
      </w:r>
      <w:r w:rsidR="002741D1">
        <w:t xml:space="preserve"> №</w:t>
      </w:r>
      <w:r w:rsidR="009A10AA">
        <w:t xml:space="preserve"> </w:t>
      </w:r>
      <w:r w:rsidR="009A10AA" w:rsidRPr="009A10AA">
        <w:t>3</w:t>
      </w:r>
      <w:r w:rsidR="009A10AA">
        <w:t xml:space="preserve"> может быть дополнен буквенным индексом («a»</w:t>
      </w:r>
      <w:r w:rsidR="009A10AA" w:rsidRPr="009A10AA">
        <w:t xml:space="preserve">, </w:t>
      </w:r>
      <w:r w:rsidR="009A10AA">
        <w:t>«b»</w:t>
      </w:r>
      <w:r w:rsidR="009A10AA" w:rsidRPr="009A10AA">
        <w:t xml:space="preserve"> </w:t>
      </w:r>
      <w:r w:rsidR="009A10AA">
        <w:t xml:space="preserve">и т.д.), в случае, повышения версии спецификации при изменении документации и </w:t>
      </w:r>
      <w:r w:rsidR="00D33FC0">
        <w:t>отсутствии</w:t>
      </w:r>
      <w:r w:rsidR="009A10AA">
        <w:t xml:space="preserve"> изменения </w:t>
      </w:r>
      <w:r w:rsidR="00C84A44">
        <w:t>XML-схем</w:t>
      </w:r>
      <w:r w:rsidR="009A10AA">
        <w:t>ы.</w:t>
      </w:r>
    </w:p>
    <w:p w14:paraId="0775CE40" w14:textId="77777777" w:rsidR="009A10AA" w:rsidRPr="009A10AA" w:rsidRDefault="009A10AA" w:rsidP="009A10AA">
      <w:pPr>
        <w:rPr>
          <w:lang w:val="ru-RU"/>
        </w:rPr>
      </w:pPr>
    </w:p>
    <w:p w14:paraId="42E510BE" w14:textId="41C7AF71" w:rsidR="00BD360D" w:rsidRDefault="00BD360D" w:rsidP="009D190A">
      <w:pPr>
        <w:pStyle w:val="010"/>
        <w:numPr>
          <w:ilvl w:val="0"/>
          <w:numId w:val="13"/>
        </w:numPr>
      </w:pPr>
      <w:r w:rsidRPr="00BD360D">
        <w:t>Номер версии спецификации типа сообщения</w:t>
      </w:r>
      <w:r>
        <w:t xml:space="preserve"> на </w:t>
      </w:r>
      <w:r w:rsidR="0052472F">
        <w:t>продуктивном</w:t>
      </w:r>
      <w:r>
        <w:t xml:space="preserve"> контуре</w:t>
      </w:r>
      <w:r w:rsidRPr="00BD360D">
        <w:t xml:space="preserve"> состоит из </w:t>
      </w:r>
      <w:r w:rsidR="009A10AA">
        <w:t>2</w:t>
      </w:r>
      <w:r w:rsidRPr="00BD360D">
        <w:t xml:space="preserve"> уровней:</w:t>
      </w:r>
    </w:p>
    <w:p w14:paraId="2C461B51" w14:textId="2B18D659" w:rsidR="009A10AA" w:rsidRPr="00BC52F5" w:rsidRDefault="00D33FC0" w:rsidP="00BC52F5">
      <w:pPr>
        <w:pStyle w:val="020"/>
        <w:numPr>
          <w:ilvl w:val="0"/>
          <w:numId w:val="16"/>
        </w:numPr>
        <w:rPr>
          <w:b/>
        </w:rPr>
      </w:pPr>
      <w:r w:rsidRPr="009A10AA">
        <w:t>Уровни</w:t>
      </w:r>
      <w:r w:rsidR="002741D1">
        <w:t xml:space="preserve"> №</w:t>
      </w:r>
      <w:r w:rsidR="009A10AA" w:rsidRPr="009A10AA">
        <w:t xml:space="preserve"> 1, 2 – бер</w:t>
      </w:r>
      <w:r w:rsidR="00844FF1">
        <w:t>у</w:t>
      </w:r>
      <w:r w:rsidR="009A10AA" w:rsidRPr="009A10AA">
        <w:t xml:space="preserve">тся </w:t>
      </w:r>
      <w:r w:rsidR="009A10AA">
        <w:t xml:space="preserve">из номера версии </w:t>
      </w:r>
      <w:r>
        <w:t>спецификации</w:t>
      </w:r>
      <w:r w:rsidR="009A10AA">
        <w:t xml:space="preserve"> тестового контура -</w:t>
      </w:r>
      <w:r w:rsidR="009A10AA" w:rsidRPr="009A10AA">
        <w:t xml:space="preserve"> при публикации на </w:t>
      </w:r>
      <w:r w:rsidR="009A10AA" w:rsidRPr="00BD360D">
        <w:t>продуктивный контур</w:t>
      </w:r>
      <w:r w:rsidR="009A10AA">
        <w:t xml:space="preserve">. </w:t>
      </w:r>
      <w:r w:rsidR="00961C2F">
        <w:t>Номер</w:t>
      </w:r>
      <w:r w:rsidR="009A10AA">
        <w:t xml:space="preserve"> версии уровня</w:t>
      </w:r>
      <w:r w:rsidR="002741D1">
        <w:t xml:space="preserve"> №</w:t>
      </w:r>
      <w:r w:rsidR="009A10AA">
        <w:t xml:space="preserve"> 2 может быть дополнен буквенным индексом («a»</w:t>
      </w:r>
      <w:r w:rsidR="009A10AA" w:rsidRPr="009A10AA">
        <w:t xml:space="preserve">, </w:t>
      </w:r>
      <w:r w:rsidR="009A10AA">
        <w:t>«b»</w:t>
      </w:r>
      <w:r w:rsidR="009A10AA" w:rsidRPr="009A10AA">
        <w:t xml:space="preserve"> </w:t>
      </w:r>
      <w:r w:rsidR="009A10AA">
        <w:t xml:space="preserve">и т.д.), в случае, повышения версии спецификации при изменении документации и </w:t>
      </w:r>
      <w:r w:rsidR="00961C2F">
        <w:t>отсутствии</w:t>
      </w:r>
      <w:r w:rsidR="009A10AA">
        <w:t xml:space="preserve"> изменения </w:t>
      </w:r>
      <w:r w:rsidR="00C84A44">
        <w:t>XML-схем</w:t>
      </w:r>
      <w:r w:rsidR="009A10AA">
        <w:t>ы.</w:t>
      </w:r>
    </w:p>
    <w:p w14:paraId="329BCCF3" w14:textId="36B4AAA7" w:rsidR="009A10AA" w:rsidRDefault="009A10AA" w:rsidP="00844FF1">
      <w:pPr>
        <w:rPr>
          <w:lang w:val="ru-RU"/>
        </w:rPr>
      </w:pPr>
    </w:p>
    <w:p w14:paraId="4C03A069" w14:textId="67948CBB" w:rsidR="00844FF1" w:rsidRDefault="00844FF1" w:rsidP="0014119A">
      <w:pPr>
        <w:pStyle w:val="0"/>
      </w:pPr>
      <w:r>
        <w:t xml:space="preserve">Номер версии </w:t>
      </w:r>
      <w:r w:rsidR="00C84A44">
        <w:t>XML-схем</w:t>
      </w:r>
      <w:r>
        <w:t xml:space="preserve">ы на тестовом и продуктивном контурах состоят </w:t>
      </w:r>
      <w:r w:rsidR="00E870FE">
        <w:br/>
      </w:r>
      <w:r>
        <w:t>из 2 уровней, которые б</w:t>
      </w:r>
      <w:r w:rsidR="00961C2F">
        <w:t>е</w:t>
      </w:r>
      <w:r>
        <w:t>р</w:t>
      </w:r>
      <w:r w:rsidR="00961C2F">
        <w:t>у</w:t>
      </w:r>
      <w:r>
        <w:t xml:space="preserve">тся из номера версии спецификаций </w:t>
      </w:r>
      <w:r w:rsidR="00961C2F">
        <w:t>соответственно</w:t>
      </w:r>
      <w:r>
        <w:t xml:space="preserve"> тестового и продуктивных контуров.</w:t>
      </w:r>
    </w:p>
    <w:p w14:paraId="4D8D4381" w14:textId="023A31A2" w:rsidR="00844FF1" w:rsidRDefault="00844FF1" w:rsidP="0014119A">
      <w:pPr>
        <w:pStyle w:val="0"/>
      </w:pPr>
      <w:r>
        <w:t xml:space="preserve">Пример присвоения номеров версий спецификаций и </w:t>
      </w:r>
      <w:r w:rsidR="00C84A44">
        <w:t>XML-схем</w:t>
      </w:r>
      <w:r>
        <w:t xml:space="preserve"> отображен в таблице:</w:t>
      </w:r>
    </w:p>
    <w:p w14:paraId="12D5D88E" w14:textId="398772EF" w:rsidR="00844FF1" w:rsidRDefault="0014119A" w:rsidP="0014119A">
      <w:pPr>
        <w:pStyle w:val="08"/>
        <w:spacing w:before="120"/>
      </w:pPr>
      <w:r w:rsidRPr="0014119A">
        <w:t xml:space="preserve">Таблица </w:t>
      </w:r>
      <w:r>
        <w:fldChar w:fldCharType="begin"/>
      </w:r>
      <w:r w:rsidRPr="0014119A">
        <w:instrText xml:space="preserve"> </w:instrText>
      </w:r>
      <w:r>
        <w:instrText>SEQ</w:instrText>
      </w:r>
      <w:r w:rsidRPr="0014119A">
        <w:instrText xml:space="preserve"> Таблица \* </w:instrText>
      </w:r>
      <w:r>
        <w:instrText>ARABIC</w:instrText>
      </w:r>
      <w:r w:rsidRPr="0014119A">
        <w:instrText xml:space="preserve"> </w:instrText>
      </w:r>
      <w:r>
        <w:fldChar w:fldCharType="separate"/>
      </w:r>
      <w:r w:rsidRPr="0014119A">
        <w:rPr>
          <w:noProof/>
        </w:rPr>
        <w:t>2</w:t>
      </w:r>
      <w:r>
        <w:fldChar w:fldCharType="end"/>
      </w:r>
      <w:r w:rsidRPr="0014119A">
        <w:t xml:space="preserve"> – </w:t>
      </w:r>
      <w:r w:rsidR="00DB1A74" w:rsidRPr="00DB1A74">
        <w:t xml:space="preserve">Пример присвоения номеров версий спецификаций и </w:t>
      </w:r>
      <w:r w:rsidR="00C84A44">
        <w:t>XML-схем</w:t>
      </w:r>
    </w:p>
    <w:tbl>
      <w:tblPr>
        <w:tblStyle w:val="aa"/>
        <w:tblW w:w="0" w:type="auto"/>
        <w:tblLook w:val="04A0" w:firstRow="1" w:lastRow="0" w:firstColumn="1" w:lastColumn="0" w:noHBand="0" w:noVBand="1"/>
      </w:tblPr>
      <w:tblGrid>
        <w:gridCol w:w="1583"/>
        <w:gridCol w:w="1641"/>
        <w:gridCol w:w="1583"/>
        <w:gridCol w:w="2069"/>
        <w:gridCol w:w="2469"/>
      </w:tblGrid>
      <w:tr w:rsidR="00844FF1" w:rsidRPr="0014119A" w14:paraId="0D8E0E9B" w14:textId="77777777" w:rsidTr="00C84A44">
        <w:trPr>
          <w:trHeight w:val="259"/>
          <w:tblHeader/>
        </w:trPr>
        <w:tc>
          <w:tcPr>
            <w:tcW w:w="3224" w:type="dxa"/>
            <w:gridSpan w:val="2"/>
            <w:vAlign w:val="center"/>
          </w:tcPr>
          <w:p w14:paraId="72520AA9" w14:textId="0F94FE91" w:rsidR="00844FF1" w:rsidRPr="0014119A" w:rsidRDefault="00D61D6A" w:rsidP="007C7177">
            <w:pPr>
              <w:jc w:val="center"/>
              <w:rPr>
                <w:b/>
                <w:sz w:val="20"/>
                <w:szCs w:val="20"/>
                <w:lang w:val="ru-RU"/>
              </w:rPr>
            </w:pPr>
            <w:r>
              <w:rPr>
                <w:b/>
                <w:sz w:val="20"/>
                <w:szCs w:val="20"/>
                <w:lang w:val="ru-RU"/>
              </w:rPr>
              <w:t>Тестовый</w:t>
            </w:r>
            <w:r w:rsidR="00844FF1" w:rsidRPr="0014119A">
              <w:rPr>
                <w:b/>
                <w:sz w:val="20"/>
                <w:szCs w:val="20"/>
                <w:lang w:val="ru-RU"/>
              </w:rPr>
              <w:t xml:space="preserve"> контур</w:t>
            </w:r>
          </w:p>
        </w:tc>
        <w:tc>
          <w:tcPr>
            <w:tcW w:w="3652" w:type="dxa"/>
            <w:gridSpan w:val="2"/>
            <w:vAlign w:val="center"/>
          </w:tcPr>
          <w:p w14:paraId="506FF453" w14:textId="77D536A7" w:rsidR="00844FF1" w:rsidRPr="0014119A" w:rsidRDefault="00844FF1" w:rsidP="007C7177">
            <w:pPr>
              <w:jc w:val="center"/>
              <w:rPr>
                <w:b/>
                <w:sz w:val="20"/>
                <w:szCs w:val="20"/>
                <w:lang w:val="ru-RU"/>
              </w:rPr>
            </w:pPr>
            <w:r w:rsidRPr="0014119A">
              <w:rPr>
                <w:b/>
                <w:sz w:val="20"/>
                <w:szCs w:val="20"/>
              </w:rPr>
              <w:t>Прод</w:t>
            </w:r>
            <w:r w:rsidRPr="0014119A">
              <w:rPr>
                <w:b/>
                <w:sz w:val="20"/>
                <w:szCs w:val="20"/>
                <w:lang w:val="ru-RU"/>
              </w:rPr>
              <w:t>уктивный контур</w:t>
            </w:r>
          </w:p>
        </w:tc>
        <w:tc>
          <w:tcPr>
            <w:tcW w:w="2469" w:type="dxa"/>
            <w:vMerge w:val="restart"/>
          </w:tcPr>
          <w:p w14:paraId="71FCE299" w14:textId="574F5A15" w:rsidR="00844FF1" w:rsidRPr="0014119A" w:rsidRDefault="00844FF1" w:rsidP="007C7177">
            <w:pPr>
              <w:jc w:val="center"/>
              <w:rPr>
                <w:b/>
                <w:sz w:val="20"/>
                <w:szCs w:val="20"/>
                <w:lang w:val="ru-RU"/>
              </w:rPr>
            </w:pPr>
            <w:r w:rsidRPr="0014119A">
              <w:rPr>
                <w:b/>
                <w:sz w:val="20"/>
                <w:szCs w:val="20"/>
                <w:lang w:val="ru-RU"/>
              </w:rPr>
              <w:t>Вид изменения</w:t>
            </w:r>
          </w:p>
        </w:tc>
      </w:tr>
      <w:tr w:rsidR="00844FF1" w:rsidRPr="000D0FA5" w14:paraId="6D9EEED1" w14:textId="77777777" w:rsidTr="00C84A44">
        <w:trPr>
          <w:trHeight w:val="259"/>
          <w:tblHeader/>
        </w:trPr>
        <w:tc>
          <w:tcPr>
            <w:tcW w:w="1583" w:type="dxa"/>
            <w:tcBorders>
              <w:bottom w:val="double" w:sz="4" w:space="0" w:color="auto"/>
            </w:tcBorders>
            <w:vAlign w:val="center"/>
          </w:tcPr>
          <w:p w14:paraId="1DD31013" w14:textId="29A7C46C" w:rsidR="00844FF1" w:rsidRPr="0014119A" w:rsidRDefault="00844FF1" w:rsidP="00844FF1">
            <w:pPr>
              <w:jc w:val="center"/>
              <w:rPr>
                <w:b/>
                <w:sz w:val="20"/>
                <w:szCs w:val="20"/>
                <w:lang w:val="ru-RU"/>
              </w:rPr>
            </w:pPr>
            <w:r w:rsidRPr="0014119A">
              <w:rPr>
                <w:b/>
                <w:sz w:val="20"/>
                <w:szCs w:val="20"/>
                <w:lang w:val="ru-RU"/>
              </w:rPr>
              <w:t>Номер версии спецификации типа сообщения</w:t>
            </w:r>
          </w:p>
        </w:tc>
        <w:tc>
          <w:tcPr>
            <w:tcW w:w="1641" w:type="dxa"/>
            <w:tcBorders>
              <w:bottom w:val="double" w:sz="4" w:space="0" w:color="auto"/>
            </w:tcBorders>
            <w:vAlign w:val="center"/>
          </w:tcPr>
          <w:p w14:paraId="5C83A4F4" w14:textId="415BFB2F" w:rsidR="00844FF1" w:rsidRPr="0014119A" w:rsidRDefault="00844FF1" w:rsidP="00844FF1">
            <w:pPr>
              <w:jc w:val="center"/>
              <w:rPr>
                <w:b/>
                <w:sz w:val="20"/>
                <w:szCs w:val="20"/>
                <w:lang w:val="ru-RU"/>
              </w:rPr>
            </w:pPr>
            <w:r w:rsidRPr="0014119A">
              <w:rPr>
                <w:b/>
                <w:sz w:val="20"/>
                <w:szCs w:val="20"/>
                <w:lang w:val="ru-RU"/>
              </w:rPr>
              <w:t>Номер версии</w:t>
            </w:r>
          </w:p>
          <w:p w14:paraId="39D03A06" w14:textId="69F7D8F1" w:rsidR="00844FF1" w:rsidRPr="0014119A" w:rsidRDefault="00C84A44" w:rsidP="00844FF1">
            <w:pPr>
              <w:jc w:val="center"/>
              <w:rPr>
                <w:b/>
                <w:sz w:val="20"/>
                <w:szCs w:val="20"/>
                <w:lang w:val="ru-RU"/>
              </w:rPr>
            </w:pPr>
            <w:r>
              <w:rPr>
                <w:b/>
                <w:sz w:val="20"/>
                <w:szCs w:val="20"/>
              </w:rPr>
              <w:t>XML</w:t>
            </w:r>
            <w:r w:rsidRPr="00D33FC0">
              <w:rPr>
                <w:b/>
                <w:sz w:val="20"/>
                <w:szCs w:val="20"/>
                <w:lang w:val="ru-RU"/>
              </w:rPr>
              <w:t>-схем</w:t>
            </w:r>
            <w:r w:rsidR="00844FF1" w:rsidRPr="0014119A">
              <w:rPr>
                <w:b/>
                <w:sz w:val="20"/>
                <w:szCs w:val="20"/>
                <w:lang w:val="ru-RU"/>
              </w:rPr>
              <w:t>ы</w:t>
            </w:r>
          </w:p>
          <w:p w14:paraId="451C727B" w14:textId="044EC6B5" w:rsidR="00844FF1" w:rsidRPr="0014119A" w:rsidRDefault="00844FF1" w:rsidP="00844FF1">
            <w:pPr>
              <w:jc w:val="center"/>
              <w:rPr>
                <w:b/>
                <w:sz w:val="20"/>
                <w:szCs w:val="20"/>
                <w:lang w:val="ru-RU"/>
              </w:rPr>
            </w:pPr>
            <w:r w:rsidRPr="0014119A">
              <w:rPr>
                <w:b/>
                <w:sz w:val="20"/>
                <w:szCs w:val="20"/>
                <w:lang w:val="ru-RU"/>
              </w:rPr>
              <w:t>типа сообщения</w:t>
            </w:r>
          </w:p>
        </w:tc>
        <w:tc>
          <w:tcPr>
            <w:tcW w:w="1583" w:type="dxa"/>
            <w:tcBorders>
              <w:bottom w:val="double" w:sz="4" w:space="0" w:color="auto"/>
            </w:tcBorders>
            <w:vAlign w:val="center"/>
          </w:tcPr>
          <w:p w14:paraId="6F60C0C2" w14:textId="7FFA7A22" w:rsidR="00844FF1" w:rsidRPr="0014119A" w:rsidRDefault="00844FF1" w:rsidP="00844FF1">
            <w:pPr>
              <w:jc w:val="center"/>
              <w:rPr>
                <w:b/>
                <w:sz w:val="20"/>
                <w:szCs w:val="20"/>
                <w:lang w:val="ru-RU"/>
              </w:rPr>
            </w:pPr>
            <w:r w:rsidRPr="0014119A">
              <w:rPr>
                <w:b/>
                <w:sz w:val="20"/>
                <w:szCs w:val="20"/>
                <w:lang w:val="ru-RU"/>
              </w:rPr>
              <w:t>Номер версии спецификации типа сообщения</w:t>
            </w:r>
          </w:p>
        </w:tc>
        <w:tc>
          <w:tcPr>
            <w:tcW w:w="2069" w:type="dxa"/>
            <w:tcBorders>
              <w:bottom w:val="double" w:sz="4" w:space="0" w:color="auto"/>
            </w:tcBorders>
            <w:vAlign w:val="center"/>
          </w:tcPr>
          <w:p w14:paraId="103CA1AD" w14:textId="77777777" w:rsidR="00844FF1" w:rsidRPr="0014119A" w:rsidRDefault="00844FF1" w:rsidP="00844FF1">
            <w:pPr>
              <w:jc w:val="center"/>
              <w:rPr>
                <w:b/>
                <w:sz w:val="20"/>
                <w:szCs w:val="20"/>
                <w:lang w:val="ru-RU"/>
              </w:rPr>
            </w:pPr>
            <w:r w:rsidRPr="0014119A">
              <w:rPr>
                <w:b/>
                <w:sz w:val="20"/>
                <w:szCs w:val="20"/>
                <w:lang w:val="ru-RU"/>
              </w:rPr>
              <w:t>Номер версии</w:t>
            </w:r>
          </w:p>
          <w:p w14:paraId="01131C5A" w14:textId="1954E1D6" w:rsidR="00844FF1" w:rsidRPr="0014119A" w:rsidRDefault="00C84A44" w:rsidP="00844FF1">
            <w:pPr>
              <w:jc w:val="center"/>
              <w:rPr>
                <w:b/>
                <w:sz w:val="20"/>
                <w:szCs w:val="20"/>
                <w:lang w:val="ru-RU"/>
              </w:rPr>
            </w:pPr>
            <w:r>
              <w:rPr>
                <w:b/>
                <w:sz w:val="20"/>
                <w:szCs w:val="20"/>
              </w:rPr>
              <w:t>XML</w:t>
            </w:r>
            <w:r w:rsidRPr="00D33FC0">
              <w:rPr>
                <w:b/>
                <w:sz w:val="20"/>
                <w:szCs w:val="20"/>
                <w:lang w:val="ru-RU"/>
              </w:rPr>
              <w:t>-схем</w:t>
            </w:r>
            <w:r w:rsidR="00844FF1" w:rsidRPr="0014119A">
              <w:rPr>
                <w:b/>
                <w:sz w:val="20"/>
                <w:szCs w:val="20"/>
                <w:lang w:val="ru-RU"/>
              </w:rPr>
              <w:t>ы</w:t>
            </w:r>
          </w:p>
          <w:p w14:paraId="6DCFB7C7" w14:textId="55336C81" w:rsidR="00844FF1" w:rsidRPr="0014119A" w:rsidRDefault="00844FF1" w:rsidP="00844FF1">
            <w:pPr>
              <w:jc w:val="center"/>
              <w:rPr>
                <w:b/>
                <w:sz w:val="20"/>
                <w:szCs w:val="20"/>
                <w:lang w:val="ru-RU"/>
              </w:rPr>
            </w:pPr>
            <w:r w:rsidRPr="0014119A">
              <w:rPr>
                <w:b/>
                <w:sz w:val="20"/>
                <w:szCs w:val="20"/>
                <w:lang w:val="ru-RU"/>
              </w:rPr>
              <w:t>типа сообщения</w:t>
            </w:r>
          </w:p>
        </w:tc>
        <w:tc>
          <w:tcPr>
            <w:tcW w:w="2469" w:type="dxa"/>
            <w:vMerge/>
            <w:tcBorders>
              <w:bottom w:val="double" w:sz="4" w:space="0" w:color="auto"/>
            </w:tcBorders>
          </w:tcPr>
          <w:p w14:paraId="54CA3D4F" w14:textId="77777777" w:rsidR="00844FF1" w:rsidRPr="0014119A" w:rsidRDefault="00844FF1" w:rsidP="00844FF1">
            <w:pPr>
              <w:jc w:val="center"/>
              <w:rPr>
                <w:b/>
                <w:sz w:val="20"/>
                <w:szCs w:val="20"/>
                <w:lang w:val="ru-RU"/>
              </w:rPr>
            </w:pPr>
          </w:p>
        </w:tc>
      </w:tr>
      <w:tr w:rsidR="00DE6DF4" w:rsidRPr="000D0FA5" w14:paraId="060F4CD5" w14:textId="77777777" w:rsidTr="0014119A">
        <w:trPr>
          <w:trHeight w:val="284"/>
        </w:trPr>
        <w:tc>
          <w:tcPr>
            <w:tcW w:w="1583" w:type="dxa"/>
            <w:tcBorders>
              <w:top w:val="double" w:sz="4" w:space="0" w:color="auto"/>
            </w:tcBorders>
          </w:tcPr>
          <w:p w14:paraId="053CB014" w14:textId="7CC9A370" w:rsidR="00DE6DF4" w:rsidRPr="0014119A" w:rsidRDefault="00DE6DF4" w:rsidP="007C7177">
            <w:pPr>
              <w:rPr>
                <w:sz w:val="20"/>
                <w:szCs w:val="20"/>
              </w:rPr>
            </w:pPr>
            <w:r w:rsidRPr="0014119A">
              <w:rPr>
                <w:rFonts w:eastAsia="+mn-ea"/>
                <w:kern w:val="24"/>
                <w:sz w:val="20"/>
                <w:szCs w:val="20"/>
                <w:lang w:val="ru-RU"/>
              </w:rPr>
              <w:t>3.0.0</w:t>
            </w:r>
          </w:p>
        </w:tc>
        <w:tc>
          <w:tcPr>
            <w:tcW w:w="1641" w:type="dxa"/>
            <w:tcBorders>
              <w:top w:val="double" w:sz="4" w:space="0" w:color="auto"/>
            </w:tcBorders>
          </w:tcPr>
          <w:p w14:paraId="043BB554" w14:textId="5E900DAD" w:rsidR="00DE6DF4" w:rsidRPr="0014119A" w:rsidRDefault="00DE6DF4" w:rsidP="007C7177">
            <w:pPr>
              <w:rPr>
                <w:sz w:val="20"/>
                <w:szCs w:val="20"/>
              </w:rPr>
            </w:pPr>
            <w:r w:rsidRPr="0014119A">
              <w:rPr>
                <w:rFonts w:eastAsia="+mn-ea"/>
                <w:kern w:val="24"/>
                <w:sz w:val="20"/>
                <w:szCs w:val="20"/>
                <w:lang w:val="ru-RU"/>
              </w:rPr>
              <w:t>3.0</w:t>
            </w:r>
          </w:p>
        </w:tc>
        <w:tc>
          <w:tcPr>
            <w:tcW w:w="3652" w:type="dxa"/>
            <w:gridSpan w:val="2"/>
            <w:vMerge w:val="restart"/>
            <w:tcBorders>
              <w:top w:val="double" w:sz="4" w:space="0" w:color="auto"/>
            </w:tcBorders>
            <w:vAlign w:val="center"/>
          </w:tcPr>
          <w:p w14:paraId="25C62EF1" w14:textId="72AFBCA0" w:rsidR="00DE6DF4" w:rsidRPr="0014119A" w:rsidRDefault="00DE6DF4" w:rsidP="00DE6DF4">
            <w:pPr>
              <w:jc w:val="center"/>
              <w:rPr>
                <w:sz w:val="20"/>
                <w:szCs w:val="20"/>
                <w:lang w:val="ru-RU"/>
              </w:rPr>
            </w:pPr>
            <w:r w:rsidRPr="0014119A">
              <w:rPr>
                <w:sz w:val="20"/>
                <w:szCs w:val="20"/>
                <w:lang w:val="ru-RU"/>
              </w:rPr>
              <w:t>-</w:t>
            </w:r>
          </w:p>
        </w:tc>
        <w:tc>
          <w:tcPr>
            <w:tcW w:w="2469" w:type="dxa"/>
            <w:tcBorders>
              <w:top w:val="double" w:sz="4" w:space="0" w:color="auto"/>
            </w:tcBorders>
          </w:tcPr>
          <w:p w14:paraId="3F038B99" w14:textId="2E7C2756" w:rsidR="00DE6DF4" w:rsidRPr="0014119A" w:rsidRDefault="00DE6DF4" w:rsidP="007C7177">
            <w:pPr>
              <w:rPr>
                <w:sz w:val="20"/>
                <w:szCs w:val="20"/>
                <w:lang w:val="ru-RU"/>
              </w:rPr>
            </w:pPr>
            <w:r w:rsidRPr="0014119A">
              <w:rPr>
                <w:sz w:val="20"/>
                <w:szCs w:val="20"/>
                <w:lang w:val="ru-RU"/>
              </w:rPr>
              <w:t>Сформирована новая версия спецификации при переходе на ЕЦП</w:t>
            </w:r>
          </w:p>
        </w:tc>
      </w:tr>
      <w:tr w:rsidR="00DE6DF4" w:rsidRPr="0014119A" w14:paraId="1245F774" w14:textId="77777777" w:rsidTr="00DE6DF4">
        <w:trPr>
          <w:trHeight w:val="518"/>
        </w:trPr>
        <w:tc>
          <w:tcPr>
            <w:tcW w:w="1583" w:type="dxa"/>
          </w:tcPr>
          <w:p w14:paraId="140333E4" w14:textId="068AC6A5" w:rsidR="00DE6DF4" w:rsidRPr="0014119A" w:rsidRDefault="00DE6DF4" w:rsidP="007C7177">
            <w:pPr>
              <w:rPr>
                <w:rFonts w:eastAsia="+mn-ea"/>
                <w:kern w:val="24"/>
                <w:sz w:val="20"/>
                <w:szCs w:val="20"/>
              </w:rPr>
            </w:pPr>
            <w:r w:rsidRPr="0014119A">
              <w:rPr>
                <w:rFonts w:eastAsia="+mn-ea"/>
                <w:kern w:val="24"/>
                <w:sz w:val="20"/>
                <w:szCs w:val="20"/>
                <w:lang w:val="ru-RU"/>
              </w:rPr>
              <w:t>3.0.</w:t>
            </w:r>
            <w:r w:rsidRPr="0014119A">
              <w:rPr>
                <w:rFonts w:eastAsia="+mn-ea"/>
                <w:kern w:val="24"/>
                <w:sz w:val="20"/>
                <w:szCs w:val="20"/>
              </w:rPr>
              <w:t>0а</w:t>
            </w:r>
          </w:p>
        </w:tc>
        <w:tc>
          <w:tcPr>
            <w:tcW w:w="1641" w:type="dxa"/>
          </w:tcPr>
          <w:p w14:paraId="59EA6142" w14:textId="576987C7" w:rsidR="00DE6DF4" w:rsidRPr="0014119A" w:rsidRDefault="00DE6DF4" w:rsidP="007C7177">
            <w:pPr>
              <w:rPr>
                <w:sz w:val="20"/>
                <w:szCs w:val="20"/>
              </w:rPr>
            </w:pPr>
            <w:r w:rsidRPr="0014119A">
              <w:rPr>
                <w:rFonts w:eastAsia="+mn-ea"/>
                <w:kern w:val="24"/>
                <w:sz w:val="20"/>
                <w:szCs w:val="20"/>
                <w:lang w:val="ru-RU"/>
              </w:rPr>
              <w:t>3.0</w:t>
            </w:r>
          </w:p>
        </w:tc>
        <w:tc>
          <w:tcPr>
            <w:tcW w:w="3652" w:type="dxa"/>
            <w:gridSpan w:val="2"/>
            <w:vMerge/>
          </w:tcPr>
          <w:p w14:paraId="54005705" w14:textId="77777777" w:rsidR="00DE6DF4" w:rsidRPr="0014119A" w:rsidRDefault="00DE6DF4" w:rsidP="007C7177">
            <w:pPr>
              <w:rPr>
                <w:sz w:val="20"/>
                <w:szCs w:val="20"/>
              </w:rPr>
            </w:pPr>
          </w:p>
        </w:tc>
        <w:tc>
          <w:tcPr>
            <w:tcW w:w="2469" w:type="dxa"/>
          </w:tcPr>
          <w:p w14:paraId="2C173B2D" w14:textId="5801E876" w:rsidR="00DE6DF4" w:rsidRPr="0014119A" w:rsidRDefault="00DE6DF4" w:rsidP="007C7177">
            <w:pPr>
              <w:rPr>
                <w:sz w:val="20"/>
                <w:szCs w:val="20"/>
                <w:lang w:val="ru-RU"/>
              </w:rPr>
            </w:pPr>
            <w:r w:rsidRPr="0014119A">
              <w:rPr>
                <w:sz w:val="20"/>
                <w:szCs w:val="20"/>
                <w:lang w:val="ru-RU"/>
              </w:rPr>
              <w:t xml:space="preserve">Изменение </w:t>
            </w:r>
            <w:r w:rsidRPr="0014119A">
              <w:rPr>
                <w:sz w:val="20"/>
                <w:szCs w:val="20"/>
              </w:rPr>
              <w:t>документаци</w:t>
            </w:r>
            <w:r w:rsidRPr="0014119A">
              <w:rPr>
                <w:sz w:val="20"/>
                <w:szCs w:val="20"/>
                <w:lang w:val="ru-RU"/>
              </w:rPr>
              <w:t>и</w:t>
            </w:r>
          </w:p>
        </w:tc>
      </w:tr>
      <w:tr w:rsidR="00DE6DF4" w:rsidRPr="0014119A" w14:paraId="5F6B1B7F" w14:textId="77777777" w:rsidTr="00DE6DF4">
        <w:trPr>
          <w:trHeight w:val="279"/>
        </w:trPr>
        <w:tc>
          <w:tcPr>
            <w:tcW w:w="1583" w:type="dxa"/>
          </w:tcPr>
          <w:p w14:paraId="2132E945" w14:textId="14F36A42" w:rsidR="00DE6DF4" w:rsidRPr="0014119A" w:rsidRDefault="00DE6DF4" w:rsidP="007C7177">
            <w:pPr>
              <w:rPr>
                <w:sz w:val="20"/>
                <w:szCs w:val="20"/>
              </w:rPr>
            </w:pPr>
            <w:r w:rsidRPr="0014119A">
              <w:rPr>
                <w:rFonts w:eastAsia="+mn-ea"/>
                <w:kern w:val="24"/>
                <w:sz w:val="20"/>
                <w:szCs w:val="20"/>
                <w:lang w:val="ru-RU"/>
              </w:rPr>
              <w:lastRenderedPageBreak/>
              <w:t>3.0.</w:t>
            </w:r>
            <w:r w:rsidRPr="0014119A">
              <w:rPr>
                <w:rFonts w:eastAsia="+mn-ea"/>
                <w:kern w:val="24"/>
                <w:sz w:val="20"/>
                <w:szCs w:val="20"/>
              </w:rPr>
              <w:t>1</w:t>
            </w:r>
          </w:p>
        </w:tc>
        <w:tc>
          <w:tcPr>
            <w:tcW w:w="1641" w:type="dxa"/>
          </w:tcPr>
          <w:p w14:paraId="392BC486" w14:textId="054646B1" w:rsidR="00DE6DF4" w:rsidRPr="0014119A" w:rsidRDefault="00DE6DF4" w:rsidP="007C7177">
            <w:pPr>
              <w:rPr>
                <w:sz w:val="20"/>
                <w:szCs w:val="20"/>
              </w:rPr>
            </w:pPr>
            <w:r w:rsidRPr="0014119A">
              <w:rPr>
                <w:rFonts w:eastAsia="+mn-ea"/>
                <w:kern w:val="24"/>
                <w:sz w:val="20"/>
                <w:szCs w:val="20"/>
                <w:lang w:val="ru-RU"/>
              </w:rPr>
              <w:t>3.0</w:t>
            </w:r>
          </w:p>
        </w:tc>
        <w:tc>
          <w:tcPr>
            <w:tcW w:w="3652" w:type="dxa"/>
            <w:gridSpan w:val="2"/>
            <w:vMerge/>
          </w:tcPr>
          <w:p w14:paraId="4673D165" w14:textId="77777777" w:rsidR="00DE6DF4" w:rsidRPr="0014119A" w:rsidRDefault="00DE6DF4" w:rsidP="007C7177">
            <w:pPr>
              <w:rPr>
                <w:sz w:val="20"/>
                <w:szCs w:val="20"/>
              </w:rPr>
            </w:pPr>
          </w:p>
        </w:tc>
        <w:tc>
          <w:tcPr>
            <w:tcW w:w="2469" w:type="dxa"/>
          </w:tcPr>
          <w:p w14:paraId="6434FA16" w14:textId="0CEB096C" w:rsidR="00DE6DF4" w:rsidRPr="0014119A" w:rsidRDefault="00DE6DF4" w:rsidP="007C7177">
            <w:pPr>
              <w:rPr>
                <w:sz w:val="20"/>
                <w:szCs w:val="20"/>
                <w:lang w:val="ru-RU"/>
              </w:rPr>
            </w:pPr>
            <w:r w:rsidRPr="0014119A">
              <w:rPr>
                <w:sz w:val="20"/>
                <w:szCs w:val="20"/>
                <w:lang w:val="ru-RU"/>
              </w:rPr>
              <w:t xml:space="preserve">Изменение </w:t>
            </w:r>
            <w:r w:rsidR="00C84A44">
              <w:rPr>
                <w:sz w:val="20"/>
                <w:szCs w:val="20"/>
              </w:rPr>
              <w:t>XML-схем</w:t>
            </w:r>
            <w:r w:rsidRPr="0014119A">
              <w:rPr>
                <w:sz w:val="20"/>
                <w:szCs w:val="20"/>
                <w:lang w:val="ru-RU"/>
              </w:rPr>
              <w:t>ы</w:t>
            </w:r>
          </w:p>
        </w:tc>
      </w:tr>
      <w:tr w:rsidR="00961C2F" w:rsidRPr="000D0FA5" w14:paraId="3EE09591" w14:textId="77777777" w:rsidTr="00DE6DF4">
        <w:trPr>
          <w:trHeight w:val="284"/>
        </w:trPr>
        <w:tc>
          <w:tcPr>
            <w:tcW w:w="1583" w:type="dxa"/>
          </w:tcPr>
          <w:p w14:paraId="2B0ABA7E" w14:textId="59400FEF" w:rsidR="00844FF1" w:rsidRPr="0014119A" w:rsidRDefault="00844FF1" w:rsidP="007C7177">
            <w:pPr>
              <w:rPr>
                <w:sz w:val="20"/>
                <w:szCs w:val="20"/>
                <w:lang w:val="ru-RU"/>
              </w:rPr>
            </w:pPr>
            <w:r w:rsidRPr="0014119A">
              <w:rPr>
                <w:rFonts w:eastAsia="+mn-ea"/>
                <w:kern w:val="24"/>
                <w:sz w:val="20"/>
                <w:szCs w:val="20"/>
                <w:lang w:val="ru-RU"/>
              </w:rPr>
              <w:t>3.0.</w:t>
            </w:r>
            <w:r w:rsidRPr="0014119A">
              <w:rPr>
                <w:rFonts w:eastAsia="+mn-ea"/>
                <w:kern w:val="24"/>
                <w:sz w:val="20"/>
                <w:szCs w:val="20"/>
              </w:rPr>
              <w:t>2</w:t>
            </w:r>
          </w:p>
        </w:tc>
        <w:tc>
          <w:tcPr>
            <w:tcW w:w="1641" w:type="dxa"/>
          </w:tcPr>
          <w:p w14:paraId="55A14811" w14:textId="7412A60D" w:rsidR="00844FF1" w:rsidRPr="0014119A" w:rsidRDefault="00844FF1" w:rsidP="007C7177">
            <w:pPr>
              <w:rPr>
                <w:sz w:val="20"/>
                <w:szCs w:val="20"/>
              </w:rPr>
            </w:pPr>
            <w:r w:rsidRPr="0014119A">
              <w:rPr>
                <w:rFonts w:eastAsia="+mn-ea"/>
                <w:kern w:val="24"/>
                <w:sz w:val="20"/>
                <w:szCs w:val="20"/>
                <w:lang w:val="ru-RU"/>
              </w:rPr>
              <w:t>3.0</w:t>
            </w:r>
          </w:p>
        </w:tc>
        <w:tc>
          <w:tcPr>
            <w:tcW w:w="1583" w:type="dxa"/>
          </w:tcPr>
          <w:p w14:paraId="27569B47" w14:textId="66B77B14" w:rsidR="00844FF1" w:rsidRPr="0014119A" w:rsidRDefault="00844FF1" w:rsidP="007C7177">
            <w:pPr>
              <w:rPr>
                <w:sz w:val="20"/>
                <w:szCs w:val="20"/>
              </w:rPr>
            </w:pPr>
            <w:r w:rsidRPr="0014119A">
              <w:rPr>
                <w:rFonts w:eastAsia="+mn-ea"/>
                <w:kern w:val="24"/>
                <w:sz w:val="20"/>
                <w:szCs w:val="20"/>
                <w:lang w:val="ru-RU"/>
              </w:rPr>
              <w:t>3.0</w:t>
            </w:r>
          </w:p>
        </w:tc>
        <w:tc>
          <w:tcPr>
            <w:tcW w:w="2069" w:type="dxa"/>
          </w:tcPr>
          <w:p w14:paraId="408FCA3C" w14:textId="378AE672" w:rsidR="00844FF1" w:rsidRPr="0014119A" w:rsidRDefault="00844FF1" w:rsidP="007C7177">
            <w:pPr>
              <w:rPr>
                <w:rFonts w:eastAsia="+mn-ea"/>
                <w:kern w:val="24"/>
                <w:sz w:val="20"/>
                <w:szCs w:val="20"/>
              </w:rPr>
            </w:pPr>
            <w:r w:rsidRPr="0014119A">
              <w:rPr>
                <w:rFonts w:eastAsia="+mn-ea"/>
                <w:kern w:val="24"/>
                <w:sz w:val="20"/>
                <w:szCs w:val="20"/>
                <w:lang w:val="ru-RU"/>
              </w:rPr>
              <w:t>3.0</w:t>
            </w:r>
          </w:p>
        </w:tc>
        <w:tc>
          <w:tcPr>
            <w:tcW w:w="2469" w:type="dxa"/>
          </w:tcPr>
          <w:p w14:paraId="674E38A9" w14:textId="224F810A" w:rsidR="00844FF1" w:rsidRPr="0014119A" w:rsidRDefault="00E75490" w:rsidP="007C7177">
            <w:pPr>
              <w:rPr>
                <w:rFonts w:eastAsia="+mn-ea"/>
                <w:kern w:val="24"/>
                <w:sz w:val="20"/>
                <w:szCs w:val="20"/>
                <w:lang w:val="ru-RU"/>
              </w:rPr>
            </w:pPr>
            <w:r w:rsidRPr="0014119A">
              <w:rPr>
                <w:sz w:val="20"/>
                <w:szCs w:val="20"/>
                <w:lang w:val="ru-RU"/>
              </w:rPr>
              <w:t xml:space="preserve">Изменение </w:t>
            </w:r>
            <w:r w:rsidR="00C84A44">
              <w:rPr>
                <w:sz w:val="20"/>
                <w:szCs w:val="20"/>
              </w:rPr>
              <w:t>XML</w:t>
            </w:r>
            <w:r w:rsidR="00C84A44" w:rsidRPr="00D33FC0">
              <w:rPr>
                <w:sz w:val="20"/>
                <w:szCs w:val="20"/>
                <w:lang w:val="ru-RU"/>
              </w:rPr>
              <w:t>-схем</w:t>
            </w:r>
            <w:r w:rsidRPr="0014119A">
              <w:rPr>
                <w:sz w:val="20"/>
                <w:szCs w:val="20"/>
                <w:lang w:val="ru-RU"/>
              </w:rPr>
              <w:t>ы</w:t>
            </w:r>
            <w:r w:rsidR="00961C2F" w:rsidRPr="0014119A">
              <w:rPr>
                <w:sz w:val="20"/>
                <w:szCs w:val="20"/>
                <w:lang w:val="ru-RU"/>
              </w:rPr>
              <w:t xml:space="preserve">. </w:t>
            </w:r>
            <w:r w:rsidR="00961C2F" w:rsidRPr="0014119A">
              <w:rPr>
                <w:sz w:val="20"/>
                <w:szCs w:val="20"/>
                <w:lang w:val="ru-RU"/>
              </w:rPr>
              <w:br/>
              <w:t>Изменение вынесено на продуктивный контур</w:t>
            </w:r>
          </w:p>
        </w:tc>
      </w:tr>
      <w:tr w:rsidR="00DE6DF4" w:rsidRPr="0014119A" w14:paraId="7065408E" w14:textId="77777777" w:rsidTr="00DE6DF4">
        <w:trPr>
          <w:trHeight w:val="284"/>
        </w:trPr>
        <w:tc>
          <w:tcPr>
            <w:tcW w:w="1583" w:type="dxa"/>
          </w:tcPr>
          <w:p w14:paraId="48D6C447" w14:textId="09B0393E"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1</w:t>
            </w:r>
            <w:r w:rsidRPr="0014119A">
              <w:rPr>
                <w:rFonts w:eastAsia="+mn-ea"/>
                <w:kern w:val="24"/>
                <w:sz w:val="20"/>
                <w:szCs w:val="20"/>
                <w:lang w:val="ru-RU"/>
              </w:rPr>
              <w:t>.0</w:t>
            </w:r>
          </w:p>
        </w:tc>
        <w:tc>
          <w:tcPr>
            <w:tcW w:w="1641" w:type="dxa"/>
          </w:tcPr>
          <w:p w14:paraId="7234A125" w14:textId="0A7931F1"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3652" w:type="dxa"/>
            <w:gridSpan w:val="2"/>
            <w:vMerge w:val="restart"/>
            <w:vAlign w:val="center"/>
          </w:tcPr>
          <w:p w14:paraId="55B39F46" w14:textId="50E92EAC" w:rsidR="00DE6DF4" w:rsidRPr="0014119A" w:rsidRDefault="00DE6DF4" w:rsidP="00DE6DF4">
            <w:pPr>
              <w:jc w:val="center"/>
              <w:rPr>
                <w:sz w:val="20"/>
                <w:szCs w:val="20"/>
              </w:rPr>
            </w:pPr>
            <w:r w:rsidRPr="0014119A">
              <w:rPr>
                <w:sz w:val="20"/>
                <w:szCs w:val="20"/>
                <w:lang w:val="ru-RU"/>
              </w:rPr>
              <w:t>-</w:t>
            </w:r>
          </w:p>
        </w:tc>
        <w:tc>
          <w:tcPr>
            <w:tcW w:w="2469" w:type="dxa"/>
          </w:tcPr>
          <w:p w14:paraId="66F216E5" w14:textId="6C2CF713" w:rsidR="00DE6DF4" w:rsidRPr="0014119A" w:rsidRDefault="00DE6DF4" w:rsidP="007C7177">
            <w:pPr>
              <w:rPr>
                <w:sz w:val="20"/>
                <w:szCs w:val="20"/>
                <w:lang w:val="ru-RU"/>
              </w:rPr>
            </w:pPr>
            <w:r w:rsidRPr="0014119A">
              <w:rPr>
                <w:sz w:val="20"/>
                <w:szCs w:val="20"/>
                <w:lang w:val="ru-RU"/>
              </w:rPr>
              <w:t xml:space="preserve">Изменение </w:t>
            </w:r>
            <w:r w:rsidR="00C84A44">
              <w:rPr>
                <w:sz w:val="20"/>
                <w:szCs w:val="20"/>
              </w:rPr>
              <w:t>XML-схем</w:t>
            </w:r>
            <w:r w:rsidRPr="0014119A">
              <w:rPr>
                <w:sz w:val="20"/>
                <w:szCs w:val="20"/>
                <w:lang w:val="ru-RU"/>
              </w:rPr>
              <w:t>ы</w:t>
            </w:r>
          </w:p>
        </w:tc>
      </w:tr>
      <w:tr w:rsidR="00DE6DF4" w:rsidRPr="0014119A" w14:paraId="02F28ABC" w14:textId="77777777" w:rsidTr="00942735">
        <w:trPr>
          <w:trHeight w:val="279"/>
        </w:trPr>
        <w:tc>
          <w:tcPr>
            <w:tcW w:w="1583" w:type="dxa"/>
          </w:tcPr>
          <w:p w14:paraId="776A80F7" w14:textId="4890A4D6"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1</w:t>
            </w:r>
            <w:r w:rsidRPr="0014119A">
              <w:rPr>
                <w:rFonts w:eastAsia="+mn-ea"/>
                <w:kern w:val="24"/>
                <w:sz w:val="20"/>
                <w:szCs w:val="20"/>
                <w:lang w:val="ru-RU"/>
              </w:rPr>
              <w:t>.</w:t>
            </w:r>
            <w:r w:rsidRPr="0014119A">
              <w:rPr>
                <w:rFonts w:eastAsia="+mn-ea"/>
                <w:kern w:val="24"/>
                <w:sz w:val="20"/>
                <w:szCs w:val="20"/>
              </w:rPr>
              <w:t>1</w:t>
            </w:r>
          </w:p>
        </w:tc>
        <w:tc>
          <w:tcPr>
            <w:tcW w:w="1641" w:type="dxa"/>
          </w:tcPr>
          <w:p w14:paraId="4BE28DD3" w14:textId="667DAFB5"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3652" w:type="dxa"/>
            <w:gridSpan w:val="2"/>
            <w:vMerge/>
          </w:tcPr>
          <w:p w14:paraId="1CB80FF8" w14:textId="77777777" w:rsidR="00DE6DF4" w:rsidRPr="0014119A" w:rsidRDefault="00DE6DF4" w:rsidP="007C7177">
            <w:pPr>
              <w:rPr>
                <w:sz w:val="20"/>
                <w:szCs w:val="20"/>
              </w:rPr>
            </w:pPr>
          </w:p>
        </w:tc>
        <w:tc>
          <w:tcPr>
            <w:tcW w:w="2469" w:type="dxa"/>
          </w:tcPr>
          <w:p w14:paraId="5C494BEC" w14:textId="32D19714" w:rsidR="00DE6DF4" w:rsidRPr="0014119A" w:rsidRDefault="00DE6DF4" w:rsidP="007C7177">
            <w:pPr>
              <w:rPr>
                <w:sz w:val="20"/>
                <w:szCs w:val="20"/>
                <w:lang w:val="ru-RU"/>
              </w:rPr>
            </w:pPr>
            <w:r w:rsidRPr="0014119A">
              <w:rPr>
                <w:sz w:val="20"/>
                <w:szCs w:val="20"/>
                <w:lang w:val="ru-RU"/>
              </w:rPr>
              <w:t xml:space="preserve">Изменение </w:t>
            </w:r>
            <w:r w:rsidR="00C84A44">
              <w:rPr>
                <w:sz w:val="20"/>
                <w:szCs w:val="20"/>
              </w:rPr>
              <w:t>XML-схем</w:t>
            </w:r>
            <w:r w:rsidRPr="0014119A">
              <w:rPr>
                <w:sz w:val="20"/>
                <w:szCs w:val="20"/>
                <w:lang w:val="ru-RU"/>
              </w:rPr>
              <w:t>ы</w:t>
            </w:r>
          </w:p>
        </w:tc>
      </w:tr>
      <w:tr w:rsidR="00961C2F" w:rsidRPr="000D0FA5" w14:paraId="7D89248C" w14:textId="77777777" w:rsidTr="00DE6DF4">
        <w:trPr>
          <w:trHeight w:val="284"/>
        </w:trPr>
        <w:tc>
          <w:tcPr>
            <w:tcW w:w="1583" w:type="dxa"/>
          </w:tcPr>
          <w:p w14:paraId="2DC0F449" w14:textId="7010911D"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r w:rsidRPr="0014119A">
              <w:rPr>
                <w:rFonts w:eastAsia="+mn-ea"/>
                <w:kern w:val="24"/>
                <w:sz w:val="20"/>
                <w:szCs w:val="20"/>
                <w:lang w:val="ru-RU"/>
              </w:rPr>
              <w:t>.</w:t>
            </w:r>
            <w:r w:rsidRPr="0014119A">
              <w:rPr>
                <w:rFonts w:eastAsia="+mn-ea"/>
                <w:kern w:val="24"/>
                <w:sz w:val="20"/>
                <w:szCs w:val="20"/>
              </w:rPr>
              <w:t>2</w:t>
            </w:r>
          </w:p>
        </w:tc>
        <w:tc>
          <w:tcPr>
            <w:tcW w:w="1641" w:type="dxa"/>
          </w:tcPr>
          <w:p w14:paraId="5E6871E2" w14:textId="7ECAA5B1"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1583" w:type="dxa"/>
          </w:tcPr>
          <w:p w14:paraId="67E5C204" w14:textId="27F99C0A"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2069" w:type="dxa"/>
          </w:tcPr>
          <w:p w14:paraId="74510843" w14:textId="67DA2A05" w:rsidR="00844FF1" w:rsidRPr="0014119A" w:rsidRDefault="00844FF1" w:rsidP="007C7177">
            <w:pPr>
              <w:rPr>
                <w:rFonts w:eastAsia="+mn-ea"/>
                <w:kern w:val="24"/>
                <w:sz w:val="20"/>
                <w:szCs w:val="20"/>
              </w:rPr>
            </w:pPr>
            <w:r w:rsidRPr="0014119A">
              <w:rPr>
                <w:rFonts w:eastAsia="+mn-ea"/>
                <w:kern w:val="24"/>
                <w:sz w:val="20"/>
                <w:szCs w:val="20"/>
                <w:lang w:val="ru-RU"/>
              </w:rPr>
              <w:t>3.</w:t>
            </w:r>
            <w:r w:rsidRPr="0014119A">
              <w:rPr>
                <w:rFonts w:eastAsia="+mn-ea"/>
                <w:kern w:val="24"/>
                <w:sz w:val="20"/>
                <w:szCs w:val="20"/>
              </w:rPr>
              <w:t>1</w:t>
            </w:r>
          </w:p>
        </w:tc>
        <w:tc>
          <w:tcPr>
            <w:tcW w:w="2469" w:type="dxa"/>
          </w:tcPr>
          <w:p w14:paraId="63B6F95C" w14:textId="15A8E645" w:rsidR="00844FF1" w:rsidRPr="0014119A" w:rsidRDefault="00E75490" w:rsidP="007C7177">
            <w:pPr>
              <w:rPr>
                <w:rFonts w:eastAsia="+mn-ea"/>
                <w:kern w:val="24"/>
                <w:sz w:val="20"/>
                <w:szCs w:val="20"/>
                <w:lang w:val="ru-RU"/>
              </w:rPr>
            </w:pPr>
            <w:r w:rsidRPr="0014119A">
              <w:rPr>
                <w:sz w:val="20"/>
                <w:szCs w:val="20"/>
                <w:lang w:val="ru-RU"/>
              </w:rPr>
              <w:t xml:space="preserve">Изменение </w:t>
            </w:r>
            <w:r w:rsidR="00C84A44">
              <w:rPr>
                <w:sz w:val="20"/>
                <w:szCs w:val="20"/>
              </w:rPr>
              <w:t>XML</w:t>
            </w:r>
            <w:r w:rsidR="00C84A44" w:rsidRPr="00D33FC0">
              <w:rPr>
                <w:sz w:val="20"/>
                <w:szCs w:val="20"/>
                <w:lang w:val="ru-RU"/>
              </w:rPr>
              <w:t>-схем</w:t>
            </w:r>
            <w:r w:rsidRPr="0014119A">
              <w:rPr>
                <w:sz w:val="20"/>
                <w:szCs w:val="20"/>
                <w:lang w:val="ru-RU"/>
              </w:rPr>
              <w:t>ы</w:t>
            </w:r>
            <w:r w:rsidR="00961C2F" w:rsidRPr="0014119A">
              <w:rPr>
                <w:sz w:val="20"/>
                <w:szCs w:val="20"/>
                <w:lang w:val="ru-RU"/>
              </w:rPr>
              <w:t xml:space="preserve">. </w:t>
            </w:r>
            <w:r w:rsidR="00961C2F" w:rsidRPr="0014119A">
              <w:rPr>
                <w:sz w:val="20"/>
                <w:szCs w:val="20"/>
                <w:lang w:val="ru-RU"/>
              </w:rPr>
              <w:br/>
              <w:t>Изменение вынесено на продуктивный контур</w:t>
            </w:r>
          </w:p>
        </w:tc>
      </w:tr>
      <w:tr w:rsidR="00844FF1" w:rsidRPr="0014119A" w14:paraId="37489EDC" w14:textId="77777777" w:rsidTr="00DE6DF4">
        <w:trPr>
          <w:trHeight w:val="284"/>
        </w:trPr>
        <w:tc>
          <w:tcPr>
            <w:tcW w:w="1583" w:type="dxa"/>
          </w:tcPr>
          <w:p w14:paraId="114BFECE" w14:textId="469BEA8A"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r w:rsidRPr="0014119A">
              <w:rPr>
                <w:rFonts w:eastAsia="+mn-ea"/>
                <w:kern w:val="24"/>
                <w:sz w:val="20"/>
                <w:szCs w:val="20"/>
                <w:lang w:val="ru-RU"/>
              </w:rPr>
              <w:t>.</w:t>
            </w:r>
            <w:r w:rsidRPr="0014119A">
              <w:rPr>
                <w:rFonts w:eastAsia="+mn-ea"/>
                <w:kern w:val="24"/>
                <w:sz w:val="20"/>
                <w:szCs w:val="20"/>
              </w:rPr>
              <w:t>2a</w:t>
            </w:r>
          </w:p>
        </w:tc>
        <w:tc>
          <w:tcPr>
            <w:tcW w:w="1641" w:type="dxa"/>
          </w:tcPr>
          <w:p w14:paraId="2B7AE6B3" w14:textId="3F436991"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1583" w:type="dxa"/>
          </w:tcPr>
          <w:p w14:paraId="24F12DE8" w14:textId="2DE3E315"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1a</w:t>
            </w:r>
          </w:p>
        </w:tc>
        <w:tc>
          <w:tcPr>
            <w:tcW w:w="2069" w:type="dxa"/>
          </w:tcPr>
          <w:p w14:paraId="537ADEB1" w14:textId="61968E33"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2469" w:type="dxa"/>
          </w:tcPr>
          <w:p w14:paraId="2BBE1C18" w14:textId="21E448FB" w:rsidR="00844FF1" w:rsidRPr="0014119A" w:rsidRDefault="00961C2F" w:rsidP="007C7177">
            <w:pPr>
              <w:rPr>
                <w:rFonts w:eastAsia="+mn-ea"/>
                <w:kern w:val="24"/>
                <w:sz w:val="20"/>
                <w:szCs w:val="20"/>
              </w:rPr>
            </w:pPr>
            <w:r w:rsidRPr="0014119A">
              <w:rPr>
                <w:sz w:val="20"/>
                <w:szCs w:val="20"/>
                <w:lang w:val="ru-RU"/>
              </w:rPr>
              <w:t xml:space="preserve">Изменение </w:t>
            </w:r>
            <w:r w:rsidRPr="0014119A">
              <w:rPr>
                <w:sz w:val="20"/>
                <w:szCs w:val="20"/>
              </w:rPr>
              <w:t>документаци</w:t>
            </w:r>
            <w:r w:rsidRPr="0014119A">
              <w:rPr>
                <w:sz w:val="20"/>
                <w:szCs w:val="20"/>
                <w:lang w:val="ru-RU"/>
              </w:rPr>
              <w:t>и</w:t>
            </w:r>
          </w:p>
        </w:tc>
      </w:tr>
      <w:tr w:rsidR="00DE6DF4" w:rsidRPr="0014119A" w14:paraId="56A90508" w14:textId="77777777" w:rsidTr="00DE6DF4">
        <w:trPr>
          <w:trHeight w:val="259"/>
        </w:trPr>
        <w:tc>
          <w:tcPr>
            <w:tcW w:w="1583" w:type="dxa"/>
          </w:tcPr>
          <w:p w14:paraId="7803251A" w14:textId="66818446"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2</w:t>
            </w:r>
            <w:r w:rsidRPr="0014119A">
              <w:rPr>
                <w:rFonts w:eastAsia="+mn-ea"/>
                <w:kern w:val="24"/>
                <w:sz w:val="20"/>
                <w:szCs w:val="20"/>
                <w:lang w:val="ru-RU"/>
              </w:rPr>
              <w:t>.</w:t>
            </w:r>
            <w:r w:rsidRPr="0014119A">
              <w:rPr>
                <w:rFonts w:eastAsia="+mn-ea"/>
                <w:kern w:val="24"/>
                <w:sz w:val="20"/>
                <w:szCs w:val="20"/>
              </w:rPr>
              <w:t>0</w:t>
            </w:r>
          </w:p>
        </w:tc>
        <w:tc>
          <w:tcPr>
            <w:tcW w:w="1641" w:type="dxa"/>
          </w:tcPr>
          <w:p w14:paraId="2BB345B7" w14:textId="1835B9AB"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2</w:t>
            </w:r>
          </w:p>
        </w:tc>
        <w:tc>
          <w:tcPr>
            <w:tcW w:w="3652" w:type="dxa"/>
            <w:gridSpan w:val="2"/>
            <w:vAlign w:val="center"/>
          </w:tcPr>
          <w:p w14:paraId="164F87CB" w14:textId="1CB0616A" w:rsidR="00DE6DF4" w:rsidRPr="0014119A" w:rsidRDefault="00DE6DF4" w:rsidP="00DE6DF4">
            <w:pPr>
              <w:jc w:val="center"/>
              <w:rPr>
                <w:sz w:val="20"/>
                <w:szCs w:val="20"/>
              </w:rPr>
            </w:pPr>
            <w:r w:rsidRPr="0014119A">
              <w:rPr>
                <w:sz w:val="20"/>
                <w:szCs w:val="20"/>
                <w:lang w:val="ru-RU"/>
              </w:rPr>
              <w:t>-</w:t>
            </w:r>
          </w:p>
        </w:tc>
        <w:tc>
          <w:tcPr>
            <w:tcW w:w="2469" w:type="dxa"/>
          </w:tcPr>
          <w:p w14:paraId="041938E9" w14:textId="2B3040A0" w:rsidR="00DE6DF4" w:rsidRPr="0014119A" w:rsidRDefault="00DE6DF4" w:rsidP="007C7177">
            <w:pPr>
              <w:rPr>
                <w:sz w:val="20"/>
                <w:szCs w:val="20"/>
                <w:lang w:val="ru-RU"/>
              </w:rPr>
            </w:pPr>
            <w:r w:rsidRPr="0014119A">
              <w:rPr>
                <w:sz w:val="20"/>
                <w:szCs w:val="20"/>
                <w:lang w:val="ru-RU"/>
              </w:rPr>
              <w:t xml:space="preserve">Изменение </w:t>
            </w:r>
            <w:r w:rsidR="00C84A44">
              <w:rPr>
                <w:sz w:val="20"/>
                <w:szCs w:val="20"/>
              </w:rPr>
              <w:t>XML-схем</w:t>
            </w:r>
            <w:r w:rsidRPr="0014119A">
              <w:rPr>
                <w:sz w:val="20"/>
                <w:szCs w:val="20"/>
                <w:lang w:val="ru-RU"/>
              </w:rPr>
              <w:t>ы</w:t>
            </w:r>
          </w:p>
        </w:tc>
      </w:tr>
      <w:tr w:rsidR="00961C2F" w:rsidRPr="000D0FA5" w14:paraId="2988A003" w14:textId="77777777" w:rsidTr="00DE6DF4">
        <w:trPr>
          <w:trHeight w:val="259"/>
        </w:trPr>
        <w:tc>
          <w:tcPr>
            <w:tcW w:w="1583" w:type="dxa"/>
          </w:tcPr>
          <w:p w14:paraId="2D32DB33" w14:textId="11BC70F6"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2</w:t>
            </w:r>
            <w:r w:rsidRPr="0014119A">
              <w:rPr>
                <w:rFonts w:eastAsia="+mn-ea"/>
                <w:kern w:val="24"/>
                <w:sz w:val="20"/>
                <w:szCs w:val="20"/>
                <w:lang w:val="ru-RU"/>
              </w:rPr>
              <w:t>.</w:t>
            </w:r>
            <w:r w:rsidRPr="0014119A">
              <w:rPr>
                <w:rFonts w:eastAsia="+mn-ea"/>
                <w:kern w:val="24"/>
                <w:sz w:val="20"/>
                <w:szCs w:val="20"/>
              </w:rPr>
              <w:t>1</w:t>
            </w:r>
          </w:p>
        </w:tc>
        <w:tc>
          <w:tcPr>
            <w:tcW w:w="1641" w:type="dxa"/>
          </w:tcPr>
          <w:p w14:paraId="130FFE75" w14:textId="60208E5D"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2</w:t>
            </w:r>
          </w:p>
        </w:tc>
        <w:tc>
          <w:tcPr>
            <w:tcW w:w="1583" w:type="dxa"/>
          </w:tcPr>
          <w:p w14:paraId="67A19A8E" w14:textId="5C027D4B"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2</w:t>
            </w:r>
          </w:p>
        </w:tc>
        <w:tc>
          <w:tcPr>
            <w:tcW w:w="2069" w:type="dxa"/>
          </w:tcPr>
          <w:p w14:paraId="3DB32170" w14:textId="668D9B95"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2</w:t>
            </w:r>
          </w:p>
        </w:tc>
        <w:tc>
          <w:tcPr>
            <w:tcW w:w="2469" w:type="dxa"/>
          </w:tcPr>
          <w:p w14:paraId="1C169617" w14:textId="3731DA77" w:rsidR="00844FF1" w:rsidRPr="0014119A" w:rsidRDefault="00E75490" w:rsidP="007C7177">
            <w:pPr>
              <w:rPr>
                <w:sz w:val="20"/>
                <w:szCs w:val="20"/>
                <w:lang w:val="ru-RU"/>
              </w:rPr>
            </w:pPr>
            <w:r w:rsidRPr="0014119A">
              <w:rPr>
                <w:sz w:val="20"/>
                <w:szCs w:val="20"/>
                <w:lang w:val="ru-RU"/>
              </w:rPr>
              <w:t xml:space="preserve">Изменение </w:t>
            </w:r>
            <w:r w:rsidR="00C84A44">
              <w:rPr>
                <w:sz w:val="20"/>
                <w:szCs w:val="20"/>
              </w:rPr>
              <w:t>XML</w:t>
            </w:r>
            <w:r w:rsidR="00C84A44" w:rsidRPr="00D33FC0">
              <w:rPr>
                <w:sz w:val="20"/>
                <w:szCs w:val="20"/>
                <w:lang w:val="ru-RU"/>
              </w:rPr>
              <w:t>-схем</w:t>
            </w:r>
            <w:r w:rsidRPr="0014119A">
              <w:rPr>
                <w:sz w:val="20"/>
                <w:szCs w:val="20"/>
                <w:lang w:val="ru-RU"/>
              </w:rPr>
              <w:t>ы</w:t>
            </w:r>
            <w:r w:rsidR="00961C2F" w:rsidRPr="0014119A">
              <w:rPr>
                <w:sz w:val="20"/>
                <w:szCs w:val="20"/>
                <w:lang w:val="ru-RU"/>
              </w:rPr>
              <w:t xml:space="preserve">. </w:t>
            </w:r>
            <w:r w:rsidR="00961C2F" w:rsidRPr="0014119A">
              <w:rPr>
                <w:sz w:val="20"/>
                <w:szCs w:val="20"/>
                <w:lang w:val="ru-RU"/>
              </w:rPr>
              <w:br/>
              <w:t>Изменение вынесено на продуктивный контур</w:t>
            </w:r>
          </w:p>
        </w:tc>
      </w:tr>
    </w:tbl>
    <w:p w14:paraId="562F5103" w14:textId="2C8EEB27" w:rsidR="006719C0" w:rsidRDefault="006719C0" w:rsidP="00844FF1">
      <w:pPr>
        <w:rPr>
          <w:lang w:val="ru-RU"/>
        </w:rPr>
      </w:pPr>
    </w:p>
    <w:p w14:paraId="01DFFC68" w14:textId="267EE949" w:rsidR="004C6D4D" w:rsidRPr="0095648D" w:rsidRDefault="004C6D4D" w:rsidP="0095648D">
      <w:pPr>
        <w:pStyle w:val="01"/>
      </w:pPr>
      <w:bookmarkStart w:id="18" w:name="_Toc187879040"/>
      <w:r w:rsidRPr="0095648D">
        <w:lastRenderedPageBreak/>
        <w:t>Условные обозначения диаграмм xml-схем</w:t>
      </w:r>
      <w:bookmarkEnd w:id="18"/>
    </w:p>
    <w:tbl>
      <w:tblPr>
        <w:tblStyle w:val="aa"/>
        <w:tblW w:w="9351" w:type="dxa"/>
        <w:tblCellMar>
          <w:top w:w="57" w:type="dxa"/>
          <w:bottom w:w="57" w:type="dxa"/>
        </w:tblCellMar>
        <w:tblLook w:val="04A0" w:firstRow="1" w:lastRow="0" w:firstColumn="1" w:lastColumn="0" w:noHBand="0" w:noVBand="1"/>
      </w:tblPr>
      <w:tblGrid>
        <w:gridCol w:w="3286"/>
        <w:gridCol w:w="6065"/>
      </w:tblGrid>
      <w:tr w:rsidR="00515D6F" w:rsidRPr="0014119A" w14:paraId="4EA78A27" w14:textId="707FBB84" w:rsidTr="00515D6F">
        <w:trPr>
          <w:trHeight w:val="259"/>
          <w:tblHeader/>
        </w:trPr>
        <w:tc>
          <w:tcPr>
            <w:tcW w:w="3286" w:type="dxa"/>
          </w:tcPr>
          <w:p w14:paraId="42A853E7" w14:textId="50C9D043" w:rsidR="00F148E3" w:rsidRPr="0014119A" w:rsidRDefault="00F148E3" w:rsidP="00016D22">
            <w:pPr>
              <w:jc w:val="center"/>
              <w:rPr>
                <w:b/>
                <w:sz w:val="20"/>
                <w:szCs w:val="20"/>
                <w:lang w:val="ru-RU"/>
              </w:rPr>
            </w:pPr>
            <w:r>
              <w:rPr>
                <w:b/>
                <w:sz w:val="20"/>
                <w:szCs w:val="20"/>
                <w:lang w:val="ru-RU"/>
              </w:rPr>
              <w:t>Обозначение</w:t>
            </w:r>
          </w:p>
        </w:tc>
        <w:tc>
          <w:tcPr>
            <w:tcW w:w="6065" w:type="dxa"/>
          </w:tcPr>
          <w:p w14:paraId="6F49A565" w14:textId="2594DE26" w:rsidR="00F148E3" w:rsidRPr="0014119A" w:rsidRDefault="00F148E3" w:rsidP="00016D22">
            <w:pPr>
              <w:jc w:val="center"/>
              <w:rPr>
                <w:b/>
                <w:sz w:val="20"/>
                <w:szCs w:val="20"/>
                <w:lang w:val="ru-RU"/>
              </w:rPr>
            </w:pPr>
            <w:r>
              <w:rPr>
                <w:b/>
                <w:sz w:val="20"/>
                <w:szCs w:val="20"/>
                <w:lang w:val="ru-RU"/>
              </w:rPr>
              <w:t>Описание</w:t>
            </w:r>
          </w:p>
        </w:tc>
      </w:tr>
      <w:tr w:rsidR="00515D6F" w:rsidRPr="004C6D4D" w14:paraId="6B96A7A7" w14:textId="3E96830E" w:rsidTr="00515D6F">
        <w:trPr>
          <w:trHeight w:val="284"/>
        </w:trPr>
        <w:tc>
          <w:tcPr>
            <w:tcW w:w="3286" w:type="dxa"/>
            <w:tcBorders>
              <w:top w:val="double" w:sz="4" w:space="0" w:color="auto"/>
            </w:tcBorders>
            <w:vAlign w:val="center"/>
          </w:tcPr>
          <w:p w14:paraId="2FB91CE7" w14:textId="7C9C0455" w:rsidR="00F148E3" w:rsidRPr="0014119A" w:rsidRDefault="00F148E3" w:rsidP="00F148E3">
            <w:pPr>
              <w:jc w:val="center"/>
              <w:rPr>
                <w:sz w:val="20"/>
                <w:szCs w:val="20"/>
                <w:lang w:val="ru-RU"/>
              </w:rPr>
            </w:pPr>
            <w:r>
              <w:rPr>
                <w:noProof/>
              </w:rPr>
              <w:drawing>
                <wp:inline distT="0" distB="0" distL="0" distR="0" wp14:anchorId="085F36EE" wp14:editId="6348639E">
                  <wp:extent cx="1949450" cy="335222"/>
                  <wp:effectExtent l="0" t="0" r="0"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102851" cy="361600"/>
                          </a:xfrm>
                          <a:prstGeom prst="rect">
                            <a:avLst/>
                          </a:prstGeom>
                        </pic:spPr>
                      </pic:pic>
                    </a:graphicData>
                  </a:graphic>
                </wp:inline>
              </w:drawing>
            </w:r>
          </w:p>
        </w:tc>
        <w:tc>
          <w:tcPr>
            <w:tcW w:w="6065" w:type="dxa"/>
            <w:tcBorders>
              <w:top w:val="double" w:sz="4" w:space="0" w:color="auto"/>
            </w:tcBorders>
          </w:tcPr>
          <w:p w14:paraId="2F2E7625" w14:textId="165A6723" w:rsidR="00F148E3" w:rsidRPr="004312EC" w:rsidRDefault="009C27A0" w:rsidP="00016D22">
            <w:pPr>
              <w:rPr>
                <w:sz w:val="20"/>
                <w:szCs w:val="20"/>
              </w:rPr>
            </w:pPr>
            <w:r>
              <w:rPr>
                <w:sz w:val="20"/>
                <w:szCs w:val="20"/>
                <w:lang w:val="ru-RU"/>
              </w:rPr>
              <w:t xml:space="preserve">Корневой элемент </w:t>
            </w:r>
            <w:r>
              <w:rPr>
                <w:sz w:val="20"/>
                <w:szCs w:val="20"/>
              </w:rPr>
              <w:t>xml</w:t>
            </w:r>
            <w:r w:rsidRPr="009C27A0">
              <w:rPr>
                <w:sz w:val="20"/>
                <w:szCs w:val="20"/>
                <w:lang w:val="ru-RU"/>
              </w:rPr>
              <w:t>-</w:t>
            </w:r>
            <w:r>
              <w:rPr>
                <w:sz w:val="20"/>
                <w:szCs w:val="20"/>
                <w:lang w:val="ru-RU"/>
              </w:rPr>
              <w:t>схемы.</w:t>
            </w:r>
            <w:r w:rsidR="004312EC">
              <w:rPr>
                <w:sz w:val="20"/>
                <w:szCs w:val="20"/>
                <w:lang w:val="ru-RU"/>
              </w:rPr>
              <w:t xml:space="preserve"> </w:t>
            </w:r>
          </w:p>
        </w:tc>
      </w:tr>
      <w:tr w:rsidR="00515D6F" w:rsidRPr="000D0FA5" w14:paraId="75D71FD1" w14:textId="77777777" w:rsidTr="00515D6F">
        <w:trPr>
          <w:trHeight w:val="518"/>
        </w:trPr>
        <w:tc>
          <w:tcPr>
            <w:tcW w:w="3286" w:type="dxa"/>
            <w:vAlign w:val="center"/>
          </w:tcPr>
          <w:p w14:paraId="7AC3219D" w14:textId="36EE113D" w:rsidR="00515D6F" w:rsidRDefault="00515D6F" w:rsidP="00515D6F">
            <w:pPr>
              <w:jc w:val="center"/>
              <w:rPr>
                <w:noProof/>
              </w:rPr>
            </w:pPr>
            <w:r>
              <w:rPr>
                <w:noProof/>
              </w:rPr>
              <w:drawing>
                <wp:inline distT="0" distB="0" distL="0" distR="0" wp14:anchorId="66181591" wp14:editId="450055A9">
                  <wp:extent cx="660400" cy="476956"/>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71422" cy="484916"/>
                          </a:xfrm>
                          <a:prstGeom prst="rect">
                            <a:avLst/>
                          </a:prstGeom>
                        </pic:spPr>
                      </pic:pic>
                    </a:graphicData>
                  </a:graphic>
                </wp:inline>
              </w:drawing>
            </w:r>
          </w:p>
        </w:tc>
        <w:tc>
          <w:tcPr>
            <w:tcW w:w="6065" w:type="dxa"/>
          </w:tcPr>
          <w:p w14:paraId="2AED8A15" w14:textId="469DB042" w:rsidR="00515D6F" w:rsidRPr="0095648D" w:rsidRDefault="004312EC" w:rsidP="00016D22">
            <w:pPr>
              <w:rPr>
                <w:sz w:val="20"/>
                <w:szCs w:val="20"/>
                <w:lang w:val="ru-RU"/>
              </w:rPr>
            </w:pPr>
            <w:r>
              <w:rPr>
                <w:sz w:val="20"/>
                <w:szCs w:val="20"/>
                <w:lang w:val="ru-RU"/>
              </w:rPr>
              <w:t xml:space="preserve">Элемент, определяющий, </w:t>
            </w:r>
            <w:r w:rsidRPr="004312EC">
              <w:rPr>
                <w:sz w:val="20"/>
                <w:szCs w:val="20"/>
                <w:lang w:val="ru-RU"/>
              </w:rPr>
              <w:t xml:space="preserve">что </w:t>
            </w:r>
            <w:r>
              <w:rPr>
                <w:sz w:val="20"/>
                <w:szCs w:val="20"/>
                <w:lang w:val="ru-RU"/>
              </w:rPr>
              <w:t>все дочерние элементы могут быть заполнены («</w:t>
            </w:r>
            <w:proofErr w:type="spellStart"/>
            <w:r w:rsidRPr="004312EC">
              <w:rPr>
                <w:sz w:val="20"/>
                <w:szCs w:val="20"/>
                <w:lang w:val="ru-RU"/>
              </w:rPr>
              <w:t>sequence</w:t>
            </w:r>
            <w:proofErr w:type="spellEnd"/>
            <w:r>
              <w:rPr>
                <w:sz w:val="20"/>
                <w:szCs w:val="20"/>
                <w:lang w:val="ru-RU"/>
              </w:rPr>
              <w:t>»).</w:t>
            </w:r>
          </w:p>
        </w:tc>
      </w:tr>
      <w:tr w:rsidR="00515D6F" w:rsidRPr="000D0FA5" w14:paraId="7A428A94" w14:textId="77777777" w:rsidTr="00515D6F">
        <w:trPr>
          <w:trHeight w:val="518"/>
        </w:trPr>
        <w:tc>
          <w:tcPr>
            <w:tcW w:w="3286" w:type="dxa"/>
            <w:vAlign w:val="center"/>
          </w:tcPr>
          <w:p w14:paraId="5CECFEA4" w14:textId="11CC409A" w:rsidR="00515D6F" w:rsidRDefault="00515D6F" w:rsidP="00515D6F">
            <w:pPr>
              <w:jc w:val="center"/>
              <w:rPr>
                <w:noProof/>
              </w:rPr>
            </w:pPr>
            <w:r>
              <w:rPr>
                <w:noProof/>
              </w:rPr>
              <w:drawing>
                <wp:inline distT="0" distB="0" distL="0" distR="0" wp14:anchorId="63D71222" wp14:editId="4CDF996A">
                  <wp:extent cx="641350" cy="401456"/>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8238" cy="418287"/>
                          </a:xfrm>
                          <a:prstGeom prst="rect">
                            <a:avLst/>
                          </a:prstGeom>
                        </pic:spPr>
                      </pic:pic>
                    </a:graphicData>
                  </a:graphic>
                </wp:inline>
              </w:drawing>
            </w:r>
          </w:p>
        </w:tc>
        <w:tc>
          <w:tcPr>
            <w:tcW w:w="6065" w:type="dxa"/>
          </w:tcPr>
          <w:p w14:paraId="0AF1D344" w14:textId="75108979" w:rsidR="00515D6F" w:rsidRPr="0014119A" w:rsidRDefault="004312EC" w:rsidP="00016D22">
            <w:pPr>
              <w:rPr>
                <w:sz w:val="20"/>
                <w:szCs w:val="20"/>
                <w:lang w:val="ru-RU"/>
              </w:rPr>
            </w:pPr>
            <w:r>
              <w:rPr>
                <w:sz w:val="20"/>
                <w:szCs w:val="20"/>
                <w:lang w:val="ru-RU"/>
              </w:rPr>
              <w:t xml:space="preserve">Элемент, определяющий, </w:t>
            </w:r>
            <w:r w:rsidRPr="004312EC">
              <w:rPr>
                <w:sz w:val="20"/>
                <w:szCs w:val="20"/>
                <w:lang w:val="ru-RU"/>
              </w:rPr>
              <w:t>что</w:t>
            </w:r>
            <w:r>
              <w:rPr>
                <w:sz w:val="20"/>
                <w:szCs w:val="20"/>
                <w:lang w:val="ru-RU"/>
              </w:rPr>
              <w:t xml:space="preserve"> только один</w:t>
            </w:r>
            <w:r w:rsidRPr="004312EC">
              <w:rPr>
                <w:sz w:val="20"/>
                <w:szCs w:val="20"/>
                <w:lang w:val="ru-RU"/>
              </w:rPr>
              <w:t xml:space="preserve"> дочерни</w:t>
            </w:r>
            <w:r>
              <w:rPr>
                <w:sz w:val="20"/>
                <w:szCs w:val="20"/>
                <w:lang w:val="ru-RU"/>
              </w:rPr>
              <w:t>й</w:t>
            </w:r>
            <w:r w:rsidRPr="004312EC">
              <w:rPr>
                <w:sz w:val="20"/>
                <w:szCs w:val="20"/>
                <w:lang w:val="ru-RU"/>
              </w:rPr>
              <w:t xml:space="preserve"> элемент </w:t>
            </w:r>
            <w:r>
              <w:rPr>
                <w:sz w:val="20"/>
                <w:szCs w:val="20"/>
                <w:lang w:val="ru-RU"/>
              </w:rPr>
              <w:t>может быть заполнен, на выбор («</w:t>
            </w:r>
            <w:proofErr w:type="spellStart"/>
            <w:r w:rsidRPr="004312EC">
              <w:rPr>
                <w:sz w:val="20"/>
                <w:szCs w:val="20"/>
                <w:lang w:val="ru-RU"/>
              </w:rPr>
              <w:t>choice</w:t>
            </w:r>
            <w:proofErr w:type="spellEnd"/>
            <w:r>
              <w:rPr>
                <w:sz w:val="20"/>
                <w:szCs w:val="20"/>
                <w:lang w:val="ru-RU"/>
              </w:rPr>
              <w:t>»).</w:t>
            </w:r>
          </w:p>
        </w:tc>
      </w:tr>
      <w:tr w:rsidR="00515D6F" w:rsidRPr="000D0FA5" w14:paraId="634E3F25" w14:textId="24773CEA" w:rsidTr="00515D6F">
        <w:trPr>
          <w:trHeight w:val="518"/>
        </w:trPr>
        <w:tc>
          <w:tcPr>
            <w:tcW w:w="3286" w:type="dxa"/>
            <w:vAlign w:val="center"/>
          </w:tcPr>
          <w:p w14:paraId="50ABA10D" w14:textId="1791B76F" w:rsidR="00515D6F" w:rsidRPr="0014119A" w:rsidRDefault="00515D6F" w:rsidP="00515D6F">
            <w:pPr>
              <w:jc w:val="center"/>
              <w:rPr>
                <w:sz w:val="20"/>
                <w:szCs w:val="20"/>
                <w:lang w:val="ru-RU"/>
              </w:rPr>
            </w:pPr>
            <w:r>
              <w:rPr>
                <w:noProof/>
              </w:rPr>
              <w:drawing>
                <wp:inline distT="0" distB="0" distL="0" distR="0" wp14:anchorId="1555A808" wp14:editId="070F6D33">
                  <wp:extent cx="1460500" cy="330083"/>
                  <wp:effectExtent l="0" t="0" r="635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555199" cy="351486"/>
                          </a:xfrm>
                          <a:prstGeom prst="rect">
                            <a:avLst/>
                          </a:prstGeom>
                        </pic:spPr>
                      </pic:pic>
                    </a:graphicData>
                  </a:graphic>
                </wp:inline>
              </w:drawing>
            </w:r>
          </w:p>
        </w:tc>
        <w:tc>
          <w:tcPr>
            <w:tcW w:w="6065" w:type="dxa"/>
          </w:tcPr>
          <w:p w14:paraId="0D689DD3" w14:textId="630623E5" w:rsidR="00F148E3" w:rsidRPr="004312EC" w:rsidRDefault="004312EC" w:rsidP="00016D22">
            <w:pPr>
              <w:rPr>
                <w:sz w:val="20"/>
                <w:szCs w:val="20"/>
                <w:lang w:val="ru-RU"/>
              </w:rPr>
            </w:pPr>
            <w:r>
              <w:rPr>
                <w:sz w:val="20"/>
                <w:szCs w:val="20"/>
                <w:lang w:val="ru-RU"/>
              </w:rPr>
              <w:t xml:space="preserve">Комплексный элемент </w:t>
            </w:r>
            <w:r>
              <w:rPr>
                <w:sz w:val="20"/>
                <w:szCs w:val="20"/>
              </w:rPr>
              <w:t>xml</w:t>
            </w:r>
            <w:r w:rsidRPr="009C27A0">
              <w:rPr>
                <w:sz w:val="20"/>
                <w:szCs w:val="20"/>
                <w:lang w:val="ru-RU"/>
              </w:rPr>
              <w:t>-</w:t>
            </w:r>
            <w:r>
              <w:rPr>
                <w:sz w:val="20"/>
                <w:szCs w:val="20"/>
                <w:lang w:val="ru-RU"/>
              </w:rPr>
              <w:t>схемы</w:t>
            </w:r>
            <w:r w:rsidR="00DF7662">
              <w:rPr>
                <w:sz w:val="20"/>
                <w:szCs w:val="20"/>
                <w:lang w:val="ru-RU"/>
              </w:rPr>
              <w:t xml:space="preserve">, определяющий, </w:t>
            </w:r>
            <w:r w:rsidR="00DF7662" w:rsidRPr="004312EC">
              <w:rPr>
                <w:sz w:val="20"/>
                <w:szCs w:val="20"/>
                <w:lang w:val="ru-RU"/>
              </w:rPr>
              <w:t>что</w:t>
            </w:r>
            <w:r w:rsidR="00DF7662">
              <w:rPr>
                <w:sz w:val="20"/>
                <w:szCs w:val="20"/>
                <w:lang w:val="ru-RU"/>
              </w:rPr>
              <w:t xml:space="preserve"> он может содержать дочерние элементы или (и) атрибуты. Сплошная линия границы элемента </w:t>
            </w:r>
            <w:r w:rsidR="007C5D35">
              <w:rPr>
                <w:sz w:val="20"/>
                <w:szCs w:val="20"/>
                <w:lang w:val="ru-RU"/>
              </w:rPr>
              <w:t xml:space="preserve">означает </w:t>
            </w:r>
            <w:r w:rsidR="00D2580D">
              <w:rPr>
                <w:sz w:val="20"/>
                <w:szCs w:val="20"/>
                <w:lang w:val="ru-RU"/>
              </w:rPr>
              <w:t>обязательность заполнения элемента</w:t>
            </w:r>
            <w:r w:rsidR="00EB31DA">
              <w:rPr>
                <w:sz w:val="20"/>
                <w:szCs w:val="20"/>
                <w:lang w:val="ru-RU"/>
              </w:rPr>
              <w:t xml:space="preserve">. Если </w:t>
            </w:r>
            <w:r w:rsidR="00E82836">
              <w:rPr>
                <w:sz w:val="20"/>
                <w:szCs w:val="20"/>
                <w:lang w:val="ru-RU"/>
              </w:rPr>
              <w:t>количество вхождений элемента не указано, то элемент заполняется</w:t>
            </w:r>
            <w:r w:rsidR="00EB31DA">
              <w:rPr>
                <w:sz w:val="20"/>
                <w:szCs w:val="20"/>
                <w:lang w:val="ru-RU"/>
              </w:rPr>
              <w:t xml:space="preserve"> </w:t>
            </w:r>
            <w:r w:rsidR="00D2580D">
              <w:rPr>
                <w:sz w:val="20"/>
                <w:szCs w:val="20"/>
                <w:lang w:val="ru-RU"/>
              </w:rPr>
              <w:t>в 1 экземпляре.</w:t>
            </w:r>
          </w:p>
        </w:tc>
      </w:tr>
      <w:tr w:rsidR="00515D6F" w:rsidRPr="000D0FA5" w14:paraId="0B385B32" w14:textId="017B5FB4" w:rsidTr="00515D6F">
        <w:trPr>
          <w:trHeight w:val="279"/>
        </w:trPr>
        <w:tc>
          <w:tcPr>
            <w:tcW w:w="3286" w:type="dxa"/>
            <w:vAlign w:val="center"/>
          </w:tcPr>
          <w:p w14:paraId="13825D0C" w14:textId="21296F65" w:rsidR="00F148E3" w:rsidRPr="0014119A" w:rsidRDefault="00515D6F" w:rsidP="00F148E3">
            <w:pPr>
              <w:jc w:val="center"/>
              <w:rPr>
                <w:sz w:val="20"/>
                <w:szCs w:val="20"/>
                <w:lang w:val="ru-RU"/>
              </w:rPr>
            </w:pPr>
            <w:r>
              <w:rPr>
                <w:noProof/>
              </w:rPr>
              <w:drawing>
                <wp:inline distT="0" distB="0" distL="0" distR="0" wp14:anchorId="4DA326C5" wp14:editId="517BB465">
                  <wp:extent cx="1435100" cy="313928"/>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540657" cy="337019"/>
                          </a:xfrm>
                          <a:prstGeom prst="rect">
                            <a:avLst/>
                          </a:prstGeom>
                        </pic:spPr>
                      </pic:pic>
                    </a:graphicData>
                  </a:graphic>
                </wp:inline>
              </w:drawing>
            </w:r>
          </w:p>
        </w:tc>
        <w:tc>
          <w:tcPr>
            <w:tcW w:w="6065" w:type="dxa"/>
          </w:tcPr>
          <w:p w14:paraId="75132AC5" w14:textId="325486C2" w:rsidR="00F148E3" w:rsidRPr="0014119A" w:rsidRDefault="00E82836" w:rsidP="00016D22">
            <w:pPr>
              <w:rPr>
                <w:sz w:val="20"/>
                <w:szCs w:val="20"/>
                <w:lang w:val="ru-RU"/>
              </w:rPr>
            </w:pPr>
            <w:r>
              <w:rPr>
                <w:sz w:val="20"/>
                <w:szCs w:val="20"/>
                <w:lang w:val="ru-RU"/>
              </w:rPr>
              <w:t xml:space="preserve">Комплексный элемент </w:t>
            </w:r>
            <w:r>
              <w:rPr>
                <w:sz w:val="20"/>
                <w:szCs w:val="20"/>
              </w:rPr>
              <w:t>xml</w:t>
            </w:r>
            <w:r w:rsidRPr="009C27A0">
              <w:rPr>
                <w:sz w:val="20"/>
                <w:szCs w:val="20"/>
                <w:lang w:val="ru-RU"/>
              </w:rPr>
              <w:t>-</w:t>
            </w:r>
            <w:r>
              <w:rPr>
                <w:sz w:val="20"/>
                <w:szCs w:val="20"/>
                <w:lang w:val="ru-RU"/>
              </w:rPr>
              <w:t xml:space="preserve">схемы, определяющий, </w:t>
            </w:r>
            <w:r w:rsidRPr="004312EC">
              <w:rPr>
                <w:sz w:val="20"/>
                <w:szCs w:val="20"/>
                <w:lang w:val="ru-RU"/>
              </w:rPr>
              <w:t>что</w:t>
            </w:r>
            <w:r>
              <w:rPr>
                <w:sz w:val="20"/>
                <w:szCs w:val="20"/>
                <w:lang w:val="ru-RU"/>
              </w:rPr>
              <w:t xml:space="preserve"> он может содержать дочерние элементы или (и) атрибуты. Пунктирная линия границы элемента означает необязательность заполнения элемента. Если количество вхождений элемента не указано, то элемент заполняется в 1 экземпляре.</w:t>
            </w:r>
          </w:p>
        </w:tc>
      </w:tr>
      <w:tr w:rsidR="00515D6F" w:rsidRPr="000D0FA5" w14:paraId="5397D4F6" w14:textId="77777777" w:rsidTr="00515D6F">
        <w:trPr>
          <w:trHeight w:val="284"/>
        </w:trPr>
        <w:tc>
          <w:tcPr>
            <w:tcW w:w="3286" w:type="dxa"/>
            <w:vAlign w:val="center"/>
          </w:tcPr>
          <w:p w14:paraId="75C4E02E" w14:textId="7AC9A93D" w:rsidR="00515D6F" w:rsidRDefault="00515D6F" w:rsidP="00F148E3">
            <w:pPr>
              <w:jc w:val="center"/>
              <w:rPr>
                <w:noProof/>
              </w:rPr>
            </w:pPr>
            <w:r>
              <w:rPr>
                <w:noProof/>
              </w:rPr>
              <w:drawing>
                <wp:inline distT="0" distB="0" distL="0" distR="0" wp14:anchorId="256E84A5" wp14:editId="1BE36E9B">
                  <wp:extent cx="1270000" cy="522941"/>
                  <wp:effectExtent l="0" t="0" r="635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328765" cy="547139"/>
                          </a:xfrm>
                          <a:prstGeom prst="rect">
                            <a:avLst/>
                          </a:prstGeom>
                        </pic:spPr>
                      </pic:pic>
                    </a:graphicData>
                  </a:graphic>
                </wp:inline>
              </w:drawing>
            </w:r>
          </w:p>
        </w:tc>
        <w:tc>
          <w:tcPr>
            <w:tcW w:w="6065" w:type="dxa"/>
          </w:tcPr>
          <w:p w14:paraId="1CD93375" w14:textId="4326AAD1" w:rsidR="00515D6F" w:rsidRPr="00E82836" w:rsidRDefault="00E82836" w:rsidP="00E82836">
            <w:pPr>
              <w:rPr>
                <w:sz w:val="20"/>
                <w:szCs w:val="20"/>
                <w:lang w:val="ru-RU"/>
              </w:rPr>
            </w:pPr>
            <w:r>
              <w:rPr>
                <w:sz w:val="20"/>
                <w:szCs w:val="20"/>
                <w:lang w:val="ru-RU"/>
              </w:rPr>
              <w:t xml:space="preserve">Комплексный элемент </w:t>
            </w:r>
            <w:r>
              <w:rPr>
                <w:sz w:val="20"/>
                <w:szCs w:val="20"/>
              </w:rPr>
              <w:t>xml</w:t>
            </w:r>
            <w:r w:rsidRPr="009C27A0">
              <w:rPr>
                <w:sz w:val="20"/>
                <w:szCs w:val="20"/>
                <w:lang w:val="ru-RU"/>
              </w:rPr>
              <w:t>-</w:t>
            </w:r>
            <w:r>
              <w:rPr>
                <w:sz w:val="20"/>
                <w:szCs w:val="20"/>
                <w:lang w:val="ru-RU"/>
              </w:rPr>
              <w:t xml:space="preserve">схемы, определяющий, </w:t>
            </w:r>
            <w:r w:rsidRPr="004312EC">
              <w:rPr>
                <w:sz w:val="20"/>
                <w:szCs w:val="20"/>
                <w:lang w:val="ru-RU"/>
              </w:rPr>
              <w:t>что</w:t>
            </w:r>
            <w:r>
              <w:rPr>
                <w:sz w:val="20"/>
                <w:szCs w:val="20"/>
                <w:lang w:val="ru-RU"/>
              </w:rPr>
              <w:t xml:space="preserve"> он может содержать дочерние элементы или (и) атрибуты. Дополнительно заполнено допустимое количество вхождений экземпляров элемента «от» и «до». Например,</w:t>
            </w:r>
            <w:r w:rsidR="00A74248" w:rsidRPr="00A74248">
              <w:rPr>
                <w:sz w:val="20"/>
                <w:szCs w:val="20"/>
                <w:lang w:val="ru-RU"/>
              </w:rPr>
              <w:t xml:space="preserve"> </w:t>
            </w:r>
            <w:r w:rsidR="00A74248">
              <w:rPr>
                <w:sz w:val="20"/>
                <w:szCs w:val="20"/>
                <w:lang w:val="ru-RU"/>
              </w:rPr>
              <w:t>если</w:t>
            </w:r>
            <w:r>
              <w:rPr>
                <w:sz w:val="20"/>
                <w:szCs w:val="20"/>
                <w:lang w:val="ru-RU"/>
              </w:rPr>
              <w:t xml:space="preserve"> указано допустимое количество вхождений «</w:t>
            </w:r>
            <w:proofErr w:type="gramStart"/>
            <w:r>
              <w:rPr>
                <w:sz w:val="20"/>
                <w:szCs w:val="20"/>
                <w:lang w:val="ru-RU"/>
              </w:rPr>
              <w:t>1..</w:t>
            </w:r>
            <w:proofErr w:type="gramEnd"/>
            <w:r w:rsidRPr="00E82836">
              <w:rPr>
                <w:sz w:val="20"/>
                <w:szCs w:val="20"/>
                <w:lang w:val="ru-RU"/>
              </w:rPr>
              <w:t>∞</w:t>
            </w:r>
            <w:r>
              <w:rPr>
                <w:sz w:val="20"/>
                <w:szCs w:val="20"/>
                <w:lang w:val="ru-RU"/>
              </w:rPr>
              <w:t xml:space="preserve">», то в </w:t>
            </w:r>
            <w:r>
              <w:rPr>
                <w:sz w:val="20"/>
                <w:szCs w:val="20"/>
              </w:rPr>
              <w:t>xml</w:t>
            </w:r>
            <w:r w:rsidRPr="00E82836">
              <w:rPr>
                <w:sz w:val="20"/>
                <w:szCs w:val="20"/>
                <w:lang w:val="ru-RU"/>
              </w:rPr>
              <w:t xml:space="preserve"> </w:t>
            </w:r>
            <w:r>
              <w:rPr>
                <w:sz w:val="20"/>
                <w:szCs w:val="20"/>
                <w:lang w:val="ru-RU"/>
              </w:rPr>
              <w:t xml:space="preserve">документе может быть заполнено </w:t>
            </w:r>
            <w:r w:rsidR="00A74248">
              <w:rPr>
                <w:sz w:val="20"/>
                <w:szCs w:val="20"/>
                <w:lang w:val="ru-RU"/>
              </w:rPr>
              <w:t>неограниченное количество вхождений (минимум 1) элемента «</w:t>
            </w:r>
            <w:proofErr w:type="spellStart"/>
            <w:r w:rsidR="00A74248">
              <w:rPr>
                <w:sz w:val="20"/>
                <w:szCs w:val="20"/>
              </w:rPr>
              <w:t>downPeriod</w:t>
            </w:r>
            <w:proofErr w:type="spellEnd"/>
            <w:r w:rsidR="00A74248">
              <w:rPr>
                <w:sz w:val="20"/>
                <w:szCs w:val="20"/>
                <w:lang w:val="ru-RU"/>
              </w:rPr>
              <w:t>».</w:t>
            </w:r>
            <w:r>
              <w:rPr>
                <w:sz w:val="20"/>
                <w:szCs w:val="20"/>
                <w:lang w:val="ru-RU"/>
              </w:rPr>
              <w:t xml:space="preserve"> </w:t>
            </w:r>
          </w:p>
        </w:tc>
      </w:tr>
      <w:tr w:rsidR="00515D6F" w:rsidRPr="000D0FA5" w14:paraId="2989EAFD" w14:textId="7B5CB21D" w:rsidTr="00515D6F">
        <w:trPr>
          <w:trHeight w:val="284"/>
        </w:trPr>
        <w:tc>
          <w:tcPr>
            <w:tcW w:w="3286" w:type="dxa"/>
            <w:vAlign w:val="center"/>
          </w:tcPr>
          <w:p w14:paraId="37469333" w14:textId="01801731" w:rsidR="00F148E3" w:rsidRPr="0014119A" w:rsidRDefault="00515D6F" w:rsidP="00F148E3">
            <w:pPr>
              <w:jc w:val="center"/>
              <w:rPr>
                <w:rFonts w:eastAsia="+mn-ea"/>
                <w:kern w:val="24"/>
                <w:sz w:val="20"/>
                <w:szCs w:val="20"/>
                <w:lang w:val="ru-RU"/>
              </w:rPr>
            </w:pPr>
            <w:r>
              <w:rPr>
                <w:noProof/>
              </w:rPr>
              <w:drawing>
                <wp:inline distT="0" distB="0" distL="0" distR="0" wp14:anchorId="2A067424" wp14:editId="253AF56E">
                  <wp:extent cx="1771650" cy="1366311"/>
                  <wp:effectExtent l="0" t="0" r="0" b="571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84709" cy="1376382"/>
                          </a:xfrm>
                          <a:prstGeom prst="rect">
                            <a:avLst/>
                          </a:prstGeom>
                        </pic:spPr>
                      </pic:pic>
                    </a:graphicData>
                  </a:graphic>
                </wp:inline>
              </w:drawing>
            </w:r>
          </w:p>
        </w:tc>
        <w:tc>
          <w:tcPr>
            <w:tcW w:w="6065" w:type="dxa"/>
          </w:tcPr>
          <w:p w14:paraId="2E29F327" w14:textId="536B106D" w:rsidR="00F148E3" w:rsidRPr="00A74248" w:rsidRDefault="00A74248" w:rsidP="00016D22">
            <w:pPr>
              <w:rPr>
                <w:sz w:val="20"/>
                <w:szCs w:val="20"/>
                <w:lang w:val="ru-RU"/>
              </w:rPr>
            </w:pPr>
            <w:r>
              <w:rPr>
                <w:sz w:val="20"/>
                <w:szCs w:val="20"/>
                <w:lang w:val="ru-RU"/>
              </w:rPr>
              <w:t xml:space="preserve">Комплексный типовой элемент </w:t>
            </w:r>
            <w:r>
              <w:rPr>
                <w:sz w:val="20"/>
                <w:szCs w:val="20"/>
              </w:rPr>
              <w:t>xml</w:t>
            </w:r>
            <w:r w:rsidRPr="009C27A0">
              <w:rPr>
                <w:sz w:val="20"/>
                <w:szCs w:val="20"/>
                <w:lang w:val="ru-RU"/>
              </w:rPr>
              <w:t>-</w:t>
            </w:r>
            <w:r>
              <w:rPr>
                <w:sz w:val="20"/>
                <w:szCs w:val="20"/>
                <w:lang w:val="ru-RU"/>
              </w:rPr>
              <w:t>схемы, который может</w:t>
            </w:r>
            <w:r w:rsidR="00181C4E">
              <w:rPr>
                <w:sz w:val="20"/>
                <w:szCs w:val="20"/>
                <w:lang w:val="ru-RU"/>
              </w:rPr>
              <w:t xml:space="preserve"> быть</w:t>
            </w:r>
            <w:r>
              <w:rPr>
                <w:sz w:val="20"/>
                <w:szCs w:val="20"/>
                <w:lang w:val="ru-RU"/>
              </w:rPr>
              <w:t xml:space="preserve"> описан как «тип» в текущем или другом файле </w:t>
            </w:r>
            <w:r>
              <w:rPr>
                <w:sz w:val="20"/>
                <w:szCs w:val="20"/>
              </w:rPr>
              <w:t>xml</w:t>
            </w:r>
            <w:r w:rsidRPr="00A74248">
              <w:rPr>
                <w:sz w:val="20"/>
                <w:szCs w:val="20"/>
                <w:lang w:val="ru-RU"/>
              </w:rPr>
              <w:t>-</w:t>
            </w:r>
            <w:r>
              <w:rPr>
                <w:sz w:val="20"/>
                <w:szCs w:val="20"/>
                <w:lang w:val="ru-RU"/>
              </w:rPr>
              <w:t xml:space="preserve">схемы. Типовые элементы обычно используются для возможности многократного использования описанного типа. </w:t>
            </w:r>
          </w:p>
        </w:tc>
      </w:tr>
      <w:tr w:rsidR="00515D6F" w:rsidRPr="000D0FA5" w14:paraId="74EF1FAD" w14:textId="62A0E1FC" w:rsidTr="00515D6F">
        <w:trPr>
          <w:trHeight w:val="259"/>
        </w:trPr>
        <w:tc>
          <w:tcPr>
            <w:tcW w:w="3286" w:type="dxa"/>
            <w:vAlign w:val="center"/>
          </w:tcPr>
          <w:p w14:paraId="2F308F1D" w14:textId="5D4CB7D4" w:rsidR="00F148E3" w:rsidRPr="0014119A" w:rsidRDefault="00515D6F" w:rsidP="00F148E3">
            <w:pPr>
              <w:jc w:val="center"/>
              <w:rPr>
                <w:sz w:val="20"/>
                <w:szCs w:val="20"/>
                <w:lang w:val="ru-RU"/>
              </w:rPr>
            </w:pPr>
            <w:r>
              <w:rPr>
                <w:noProof/>
              </w:rPr>
              <w:drawing>
                <wp:inline distT="0" distB="0" distL="0" distR="0" wp14:anchorId="63351C40" wp14:editId="196A1785">
                  <wp:extent cx="1132815" cy="4953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51265" cy="503367"/>
                          </a:xfrm>
                          <a:prstGeom prst="rect">
                            <a:avLst/>
                          </a:prstGeom>
                        </pic:spPr>
                      </pic:pic>
                    </a:graphicData>
                  </a:graphic>
                </wp:inline>
              </w:drawing>
            </w:r>
          </w:p>
        </w:tc>
        <w:tc>
          <w:tcPr>
            <w:tcW w:w="6065" w:type="dxa"/>
          </w:tcPr>
          <w:p w14:paraId="510A5AD6" w14:textId="72059222" w:rsidR="00F148E3" w:rsidRPr="0064674F" w:rsidRDefault="00A74248" w:rsidP="00016D22">
            <w:pPr>
              <w:rPr>
                <w:sz w:val="20"/>
                <w:szCs w:val="20"/>
                <w:lang w:val="ru-RU"/>
              </w:rPr>
            </w:pPr>
            <w:r w:rsidRPr="00A74248">
              <w:rPr>
                <w:sz w:val="20"/>
                <w:szCs w:val="20"/>
                <w:lang w:val="ru-RU"/>
              </w:rPr>
              <w:t>Технический элемент, позволяющий расширять XML документ</w:t>
            </w:r>
            <w:r>
              <w:rPr>
                <w:sz w:val="20"/>
                <w:szCs w:val="20"/>
                <w:lang w:val="ru-RU"/>
              </w:rPr>
              <w:t>.</w:t>
            </w:r>
            <w:r w:rsidR="0064674F">
              <w:rPr>
                <w:sz w:val="20"/>
                <w:szCs w:val="20"/>
                <w:lang w:val="ru-RU"/>
              </w:rPr>
              <w:t xml:space="preserve"> </w:t>
            </w:r>
            <w:r w:rsidR="00F30C5F">
              <w:rPr>
                <w:sz w:val="20"/>
                <w:szCs w:val="20"/>
                <w:lang w:val="ru-RU"/>
              </w:rPr>
              <w:t>Элемент м</w:t>
            </w:r>
            <w:r w:rsidR="0064674F">
              <w:rPr>
                <w:sz w:val="20"/>
                <w:szCs w:val="20"/>
                <w:lang w:val="ru-RU"/>
              </w:rPr>
              <w:t xml:space="preserve">ожет применяться для снижения количества мажорных изменений </w:t>
            </w:r>
            <w:r w:rsidR="0064674F">
              <w:rPr>
                <w:sz w:val="20"/>
                <w:szCs w:val="20"/>
              </w:rPr>
              <w:t>xml</w:t>
            </w:r>
            <w:r w:rsidR="0064674F" w:rsidRPr="00F30C5F">
              <w:rPr>
                <w:sz w:val="20"/>
                <w:szCs w:val="20"/>
                <w:lang w:val="ru-RU"/>
              </w:rPr>
              <w:t>-</w:t>
            </w:r>
            <w:r w:rsidR="0064674F">
              <w:rPr>
                <w:sz w:val="20"/>
                <w:szCs w:val="20"/>
                <w:lang w:val="ru-RU"/>
              </w:rPr>
              <w:t>схемы.</w:t>
            </w:r>
          </w:p>
        </w:tc>
      </w:tr>
    </w:tbl>
    <w:p w14:paraId="6DC867A3" w14:textId="77777777" w:rsidR="004C6D4D" w:rsidRPr="004C6D4D" w:rsidRDefault="004C6D4D" w:rsidP="00844FF1">
      <w:pPr>
        <w:rPr>
          <w:lang w:val="ru-RU"/>
        </w:rPr>
      </w:pPr>
    </w:p>
    <w:sectPr w:rsidR="004C6D4D" w:rsidRPr="004C6D4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3C2BD5" w14:textId="77777777" w:rsidR="00AA73A7" w:rsidRDefault="00AA73A7">
      <w:r>
        <w:separator/>
      </w:r>
    </w:p>
  </w:endnote>
  <w:endnote w:type="continuationSeparator" w:id="0">
    <w:p w14:paraId="0CA26BE7" w14:textId="77777777" w:rsidR="00AA73A7" w:rsidRDefault="00AA7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Mincho"/>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961C2F" w:rsidRPr="00B917C4" w:rsidRDefault="00961C2F">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961C2F" w:rsidRDefault="00961C2F">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961C2F" w:rsidRDefault="00961C2F">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B764CF" w14:textId="37ADBF2D" w:rsidR="00C65BD3" w:rsidRPr="00C65BD3" w:rsidRDefault="00C65BD3" w:rsidP="00C65BD3">
    <w:pPr>
      <w:pStyle w:val="aff0"/>
      <w:jc w:val="center"/>
      <w:rPr>
        <w:rFonts w:ascii="Times New Roman" w:hAnsi="Times New Roman"/>
        <w:i w:val="0"/>
        <w:sz w:val="24"/>
        <w:szCs w:val="24"/>
        <w:lang w:val="ru-RU"/>
      </w:rPr>
    </w:pPr>
    <w:r>
      <w:rPr>
        <w:rFonts w:ascii="Times New Roman" w:hAnsi="Times New Roman"/>
        <w:i w:val="0"/>
        <w:sz w:val="24"/>
        <w:szCs w:val="24"/>
        <w:lang w:val="ru-RU"/>
      </w:rPr>
      <w:t>Москва 202</w:t>
    </w:r>
    <w:r w:rsidR="002022F4">
      <w:rPr>
        <w:rFonts w:ascii="Times New Roman" w:hAnsi="Times New Roman"/>
        <w:i w:val="0"/>
        <w:sz w:val="24"/>
        <w:szCs w:val="24"/>
        <w:lang w:val="ru-RU"/>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1815CD" w14:textId="77777777" w:rsidR="00AA73A7" w:rsidRDefault="00AA73A7">
      <w:r>
        <w:separator/>
      </w:r>
    </w:p>
  </w:footnote>
  <w:footnote w:type="continuationSeparator" w:id="0">
    <w:p w14:paraId="37C9DD62" w14:textId="77777777" w:rsidR="00AA73A7" w:rsidRDefault="00AA73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961C2F" w:rsidRDefault="00961C2F">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961C2F" w:rsidRDefault="00961C2F">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961C2F" w:rsidRDefault="00961C2F">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3137751"/>
      <w:docPartObj>
        <w:docPartGallery w:val="Page Numbers (Top of Page)"/>
        <w:docPartUnique/>
      </w:docPartObj>
    </w:sdtPr>
    <w:sdtEndPr>
      <w:rPr>
        <w:sz w:val="24"/>
        <w:szCs w:val="24"/>
      </w:rPr>
    </w:sdtEndPr>
    <w:sdtContent>
      <w:p w14:paraId="21BF8E93" w14:textId="7DB5819C" w:rsidR="00BD4849" w:rsidRPr="00BD4849" w:rsidRDefault="00BD4849">
        <w:pPr>
          <w:pStyle w:val="afd"/>
          <w:jc w:val="center"/>
          <w:rPr>
            <w:sz w:val="24"/>
            <w:szCs w:val="24"/>
          </w:rPr>
        </w:pPr>
        <w:r w:rsidRPr="00BD4849">
          <w:rPr>
            <w:sz w:val="24"/>
            <w:szCs w:val="24"/>
          </w:rPr>
          <w:fldChar w:fldCharType="begin"/>
        </w:r>
        <w:r w:rsidRPr="00BD4849">
          <w:rPr>
            <w:sz w:val="24"/>
            <w:szCs w:val="24"/>
          </w:rPr>
          <w:instrText>PAGE   \* MERGEFORMAT</w:instrText>
        </w:r>
        <w:r w:rsidRPr="00BD4849">
          <w:rPr>
            <w:sz w:val="24"/>
            <w:szCs w:val="24"/>
          </w:rPr>
          <w:fldChar w:fldCharType="separate"/>
        </w:r>
        <w:r w:rsidRPr="00BD4849">
          <w:rPr>
            <w:sz w:val="24"/>
            <w:szCs w:val="24"/>
          </w:rPr>
          <w:t>2</w:t>
        </w:r>
        <w:r w:rsidRPr="00BD4849">
          <w:rPr>
            <w:sz w:val="24"/>
            <w:szCs w:val="24"/>
          </w:rPr>
          <w:fldChar w:fldCharType="end"/>
        </w:r>
      </w:p>
    </w:sdtContent>
  </w:sdt>
  <w:p w14:paraId="5E078EBD" w14:textId="6E2156C2" w:rsidR="00961C2F" w:rsidRPr="00BD4849" w:rsidRDefault="00961C2F" w:rsidP="00BD4849">
    <w:pPr>
      <w:pStyle w:val="af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EBFBE4" w14:textId="77777777" w:rsidR="007121F1" w:rsidRDefault="00F66651" w:rsidP="00F66651">
    <w:pPr>
      <w:pStyle w:val="afd"/>
      <w:jc w:val="center"/>
      <w:rPr>
        <w:rFonts w:eastAsia="Times"/>
        <w:color w:val="auto"/>
        <w:sz w:val="24"/>
        <w:szCs w:val="24"/>
      </w:rPr>
    </w:pPr>
    <w:bookmarkStart w:id="13" w:name="_Hlk172649802"/>
    <w:bookmarkStart w:id="14" w:name="_Hlk172649803"/>
    <w:r w:rsidRPr="007121F1">
      <w:rPr>
        <w:rFonts w:eastAsia="Times"/>
        <w:color w:val="auto"/>
        <w:sz w:val="24"/>
        <w:szCs w:val="24"/>
      </w:rPr>
      <w:t>ФОНД ПЕНСИОННОГО И СОЦИАЛЬНОГО СТРАХОВАНИЯ</w:t>
    </w:r>
  </w:p>
  <w:p w14:paraId="33DB1BBB" w14:textId="6339CFF6" w:rsidR="00F66651" w:rsidRPr="007121F1" w:rsidRDefault="00F66651" w:rsidP="00F66651">
    <w:pPr>
      <w:pStyle w:val="afd"/>
      <w:jc w:val="center"/>
      <w:rPr>
        <w:sz w:val="24"/>
        <w:szCs w:val="24"/>
      </w:rPr>
    </w:pPr>
    <w:r w:rsidRPr="007121F1">
      <w:rPr>
        <w:rFonts w:eastAsia="Times"/>
        <w:color w:val="auto"/>
        <w:sz w:val="24"/>
        <w:szCs w:val="24"/>
      </w:rPr>
      <w:t>РОССИЙСКОЙ ФЕДЕРАЦИИ</w:t>
    </w:r>
    <w:bookmarkEnd w:id="13"/>
    <w:bookmarkEnd w:id="1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0AA7644E"/>
    <w:multiLevelType w:val="hybridMultilevel"/>
    <w:tmpl w:val="C638E4F8"/>
    <w:lvl w:ilvl="0" w:tplc="D93A4052">
      <w:start w:val="1"/>
      <w:numFmt w:val="russianLow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2B448E1"/>
    <w:multiLevelType w:val="hybridMultilevel"/>
    <w:tmpl w:val="D9841FA6"/>
    <w:lvl w:ilvl="0" w:tplc="77F6895C">
      <w:start w:val="1"/>
      <w:numFmt w:val="decimal"/>
      <w:pStyle w:val="020"/>
      <w:lvlText w:val="%1)"/>
      <w:lvlJc w:val="left"/>
      <w:pPr>
        <w:ind w:left="1854" w:hanging="360"/>
      </w:pPr>
      <w:rPr>
        <w:b w:val="0"/>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3"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234E1F"/>
    <w:multiLevelType w:val="hybridMultilevel"/>
    <w:tmpl w:val="691EFCD2"/>
    <w:lvl w:ilvl="0" w:tplc="6B2A948C">
      <w:start w:val="1"/>
      <w:numFmt w:val="russianLower"/>
      <w:pStyle w:val="010"/>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2E2A31C9"/>
    <w:multiLevelType w:val="multilevel"/>
    <w:tmpl w:val="8FAE7A8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6"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8" w15:restartNumberingAfterBreak="0">
    <w:nsid w:val="4D22550B"/>
    <w:multiLevelType w:val="hybridMultilevel"/>
    <w:tmpl w:val="C638E4F8"/>
    <w:lvl w:ilvl="0" w:tplc="D93A4052">
      <w:start w:val="1"/>
      <w:numFmt w:val="russianLow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2077393"/>
    <w:multiLevelType w:val="multilevel"/>
    <w:tmpl w:val="222EA26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559" w:hanging="425"/>
      </w:pPr>
      <w:rPr>
        <w:rFonts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0" w15:restartNumberingAfterBreak="0">
    <w:nsid w:val="735F4E9E"/>
    <w:multiLevelType w:val="multilevel"/>
    <w:tmpl w:val="222EA26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559" w:hanging="425"/>
      </w:pPr>
      <w:rPr>
        <w:rFonts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1"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6"/>
  </w:num>
  <w:num w:numId="6">
    <w:abstractNumId w:val="5"/>
  </w:num>
  <w:num w:numId="7">
    <w:abstractNumId w:val="12"/>
  </w:num>
  <w:num w:numId="8">
    <w:abstractNumId w:val="8"/>
  </w:num>
  <w:num w:numId="9">
    <w:abstractNumId w:val="9"/>
  </w:num>
  <w:num w:numId="10">
    <w:abstractNumId w:val="4"/>
  </w:num>
  <w:num w:numId="11">
    <w:abstractNumId w:val="2"/>
  </w:num>
  <w:num w:numId="12">
    <w:abstractNumId w:val="0"/>
  </w:num>
  <w:num w:numId="13">
    <w:abstractNumId w:val="1"/>
  </w:num>
  <w:num w:numId="14">
    <w:abstractNumId w:val="0"/>
  </w:num>
  <w:num w:numId="15">
    <w:abstractNumId w:val="10"/>
  </w:num>
  <w:num w:numId="16">
    <w:abstractNumId w:val="2"/>
    <w:lvlOverride w:ilvl="0">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708"/>
    <w:rsid w:val="00000FFF"/>
    <w:rsid w:val="00001A65"/>
    <w:rsid w:val="000030C6"/>
    <w:rsid w:val="00003B03"/>
    <w:rsid w:val="000059F7"/>
    <w:rsid w:val="000066E2"/>
    <w:rsid w:val="000104D9"/>
    <w:rsid w:val="000114F7"/>
    <w:rsid w:val="00015862"/>
    <w:rsid w:val="00015B2F"/>
    <w:rsid w:val="00020CEC"/>
    <w:rsid w:val="00022E19"/>
    <w:rsid w:val="000243F8"/>
    <w:rsid w:val="00026DA0"/>
    <w:rsid w:val="00027AEC"/>
    <w:rsid w:val="000310A5"/>
    <w:rsid w:val="000313C4"/>
    <w:rsid w:val="000317B4"/>
    <w:rsid w:val="000336FF"/>
    <w:rsid w:val="00034441"/>
    <w:rsid w:val="0003458B"/>
    <w:rsid w:val="00037A05"/>
    <w:rsid w:val="00040380"/>
    <w:rsid w:val="00040653"/>
    <w:rsid w:val="0004074C"/>
    <w:rsid w:val="00041003"/>
    <w:rsid w:val="00041454"/>
    <w:rsid w:val="00041BE7"/>
    <w:rsid w:val="00042585"/>
    <w:rsid w:val="00042A7F"/>
    <w:rsid w:val="0004417F"/>
    <w:rsid w:val="00045F12"/>
    <w:rsid w:val="00047F56"/>
    <w:rsid w:val="00050843"/>
    <w:rsid w:val="000535C2"/>
    <w:rsid w:val="00053D04"/>
    <w:rsid w:val="0005470F"/>
    <w:rsid w:val="00054794"/>
    <w:rsid w:val="00054851"/>
    <w:rsid w:val="00055A7A"/>
    <w:rsid w:val="00060D0D"/>
    <w:rsid w:val="00064979"/>
    <w:rsid w:val="000657A2"/>
    <w:rsid w:val="00065EBC"/>
    <w:rsid w:val="000667C3"/>
    <w:rsid w:val="00066EE0"/>
    <w:rsid w:val="00071209"/>
    <w:rsid w:val="00074A0D"/>
    <w:rsid w:val="00075B34"/>
    <w:rsid w:val="0007625C"/>
    <w:rsid w:val="000765AA"/>
    <w:rsid w:val="00083BBE"/>
    <w:rsid w:val="000840DD"/>
    <w:rsid w:val="00090150"/>
    <w:rsid w:val="00090B33"/>
    <w:rsid w:val="0009196F"/>
    <w:rsid w:val="00096E51"/>
    <w:rsid w:val="00097039"/>
    <w:rsid w:val="000A1B48"/>
    <w:rsid w:val="000A321D"/>
    <w:rsid w:val="000A3344"/>
    <w:rsid w:val="000A36D8"/>
    <w:rsid w:val="000A5C06"/>
    <w:rsid w:val="000A7012"/>
    <w:rsid w:val="000A7A33"/>
    <w:rsid w:val="000A7BE3"/>
    <w:rsid w:val="000B13B6"/>
    <w:rsid w:val="000B1AEC"/>
    <w:rsid w:val="000B1C3C"/>
    <w:rsid w:val="000B2455"/>
    <w:rsid w:val="000B266F"/>
    <w:rsid w:val="000B2D9C"/>
    <w:rsid w:val="000B3184"/>
    <w:rsid w:val="000B32B5"/>
    <w:rsid w:val="000B6433"/>
    <w:rsid w:val="000B7D29"/>
    <w:rsid w:val="000C0731"/>
    <w:rsid w:val="000C147E"/>
    <w:rsid w:val="000C275F"/>
    <w:rsid w:val="000C38A5"/>
    <w:rsid w:val="000C3FB3"/>
    <w:rsid w:val="000C4AAE"/>
    <w:rsid w:val="000C5FEE"/>
    <w:rsid w:val="000C64CC"/>
    <w:rsid w:val="000C6C16"/>
    <w:rsid w:val="000C7C73"/>
    <w:rsid w:val="000D00AB"/>
    <w:rsid w:val="000D0DAC"/>
    <w:rsid w:val="000D0F3B"/>
    <w:rsid w:val="000D0FA5"/>
    <w:rsid w:val="000D14F9"/>
    <w:rsid w:val="000D2C63"/>
    <w:rsid w:val="000D3C33"/>
    <w:rsid w:val="000D47DD"/>
    <w:rsid w:val="000D6160"/>
    <w:rsid w:val="000E01E2"/>
    <w:rsid w:val="000E1E20"/>
    <w:rsid w:val="000E1FBB"/>
    <w:rsid w:val="000E5B91"/>
    <w:rsid w:val="000E7666"/>
    <w:rsid w:val="000F0CB0"/>
    <w:rsid w:val="000F3041"/>
    <w:rsid w:val="000F4549"/>
    <w:rsid w:val="000F5A3E"/>
    <w:rsid w:val="000F693F"/>
    <w:rsid w:val="00100603"/>
    <w:rsid w:val="00101F16"/>
    <w:rsid w:val="00102A38"/>
    <w:rsid w:val="00102C43"/>
    <w:rsid w:val="00102C99"/>
    <w:rsid w:val="00103873"/>
    <w:rsid w:val="001067BB"/>
    <w:rsid w:val="00106D1E"/>
    <w:rsid w:val="00111E7A"/>
    <w:rsid w:val="0011433C"/>
    <w:rsid w:val="0011442A"/>
    <w:rsid w:val="00115A64"/>
    <w:rsid w:val="00116F02"/>
    <w:rsid w:val="00117291"/>
    <w:rsid w:val="001228DA"/>
    <w:rsid w:val="00122E99"/>
    <w:rsid w:val="00123B20"/>
    <w:rsid w:val="00132C63"/>
    <w:rsid w:val="001355DC"/>
    <w:rsid w:val="00136449"/>
    <w:rsid w:val="00136543"/>
    <w:rsid w:val="0014119A"/>
    <w:rsid w:val="001413AC"/>
    <w:rsid w:val="0014297D"/>
    <w:rsid w:val="00142C08"/>
    <w:rsid w:val="001451F2"/>
    <w:rsid w:val="00145C67"/>
    <w:rsid w:val="001470A0"/>
    <w:rsid w:val="00150398"/>
    <w:rsid w:val="00154203"/>
    <w:rsid w:val="00154F7E"/>
    <w:rsid w:val="001564A7"/>
    <w:rsid w:val="00156CEC"/>
    <w:rsid w:val="001572CF"/>
    <w:rsid w:val="001574C8"/>
    <w:rsid w:val="00157CEE"/>
    <w:rsid w:val="00163A7E"/>
    <w:rsid w:val="001655D3"/>
    <w:rsid w:val="00165B2F"/>
    <w:rsid w:val="00165BA0"/>
    <w:rsid w:val="0016713C"/>
    <w:rsid w:val="00167167"/>
    <w:rsid w:val="001677A4"/>
    <w:rsid w:val="0017070D"/>
    <w:rsid w:val="00170E2A"/>
    <w:rsid w:val="001722F2"/>
    <w:rsid w:val="00175971"/>
    <w:rsid w:val="00181C4E"/>
    <w:rsid w:val="00184089"/>
    <w:rsid w:val="00185B2D"/>
    <w:rsid w:val="0018699F"/>
    <w:rsid w:val="00187D46"/>
    <w:rsid w:val="0019177C"/>
    <w:rsid w:val="001921C1"/>
    <w:rsid w:val="001932CC"/>
    <w:rsid w:val="00193C37"/>
    <w:rsid w:val="00194037"/>
    <w:rsid w:val="00194498"/>
    <w:rsid w:val="00194A8D"/>
    <w:rsid w:val="00197496"/>
    <w:rsid w:val="001A0C8C"/>
    <w:rsid w:val="001A151A"/>
    <w:rsid w:val="001A1E66"/>
    <w:rsid w:val="001A4132"/>
    <w:rsid w:val="001A6129"/>
    <w:rsid w:val="001A643F"/>
    <w:rsid w:val="001A6EC4"/>
    <w:rsid w:val="001B0217"/>
    <w:rsid w:val="001B496D"/>
    <w:rsid w:val="001B4CA5"/>
    <w:rsid w:val="001B53C2"/>
    <w:rsid w:val="001B61AA"/>
    <w:rsid w:val="001B6F6D"/>
    <w:rsid w:val="001B71B0"/>
    <w:rsid w:val="001B7A2E"/>
    <w:rsid w:val="001C3238"/>
    <w:rsid w:val="001C5C74"/>
    <w:rsid w:val="001C6D21"/>
    <w:rsid w:val="001D09F4"/>
    <w:rsid w:val="001D1DC7"/>
    <w:rsid w:val="001D308F"/>
    <w:rsid w:val="001D35ED"/>
    <w:rsid w:val="001D3F6D"/>
    <w:rsid w:val="001D500C"/>
    <w:rsid w:val="001D652F"/>
    <w:rsid w:val="001D6C5F"/>
    <w:rsid w:val="001E12EC"/>
    <w:rsid w:val="001E3DF1"/>
    <w:rsid w:val="001E4669"/>
    <w:rsid w:val="001F1B5F"/>
    <w:rsid w:val="001F2E13"/>
    <w:rsid w:val="001F2F18"/>
    <w:rsid w:val="001F406A"/>
    <w:rsid w:val="001F4494"/>
    <w:rsid w:val="001F5AE8"/>
    <w:rsid w:val="00201EC0"/>
    <w:rsid w:val="002022F4"/>
    <w:rsid w:val="0020697C"/>
    <w:rsid w:val="002069C0"/>
    <w:rsid w:val="00206F19"/>
    <w:rsid w:val="00207686"/>
    <w:rsid w:val="00210B42"/>
    <w:rsid w:val="00216535"/>
    <w:rsid w:val="0021767C"/>
    <w:rsid w:val="00217917"/>
    <w:rsid w:val="0022093F"/>
    <w:rsid w:val="00221F99"/>
    <w:rsid w:val="00223ECC"/>
    <w:rsid w:val="00224CDD"/>
    <w:rsid w:val="0022576B"/>
    <w:rsid w:val="0022674E"/>
    <w:rsid w:val="002303E6"/>
    <w:rsid w:val="00230CBA"/>
    <w:rsid w:val="002312BC"/>
    <w:rsid w:val="0023216B"/>
    <w:rsid w:val="00232EFB"/>
    <w:rsid w:val="00233F1E"/>
    <w:rsid w:val="00234A55"/>
    <w:rsid w:val="00234B6D"/>
    <w:rsid w:val="002361CE"/>
    <w:rsid w:val="00237527"/>
    <w:rsid w:val="002377D8"/>
    <w:rsid w:val="002404E0"/>
    <w:rsid w:val="00240AC1"/>
    <w:rsid w:val="00241A2D"/>
    <w:rsid w:val="00250E0B"/>
    <w:rsid w:val="00251AAC"/>
    <w:rsid w:val="0025375E"/>
    <w:rsid w:val="00254A1C"/>
    <w:rsid w:val="00255812"/>
    <w:rsid w:val="00256414"/>
    <w:rsid w:val="00257EB2"/>
    <w:rsid w:val="0026260B"/>
    <w:rsid w:val="00262998"/>
    <w:rsid w:val="00262F2A"/>
    <w:rsid w:val="00265A53"/>
    <w:rsid w:val="00267BE0"/>
    <w:rsid w:val="0027043E"/>
    <w:rsid w:val="0027320B"/>
    <w:rsid w:val="002741D1"/>
    <w:rsid w:val="00275039"/>
    <w:rsid w:val="002776AF"/>
    <w:rsid w:val="00277A7E"/>
    <w:rsid w:val="0028029B"/>
    <w:rsid w:val="00282595"/>
    <w:rsid w:val="002848D2"/>
    <w:rsid w:val="00290161"/>
    <w:rsid w:val="002928A7"/>
    <w:rsid w:val="00292E10"/>
    <w:rsid w:val="00293F3D"/>
    <w:rsid w:val="0029469C"/>
    <w:rsid w:val="00295342"/>
    <w:rsid w:val="002A007F"/>
    <w:rsid w:val="002A2256"/>
    <w:rsid w:val="002A3921"/>
    <w:rsid w:val="002A3C09"/>
    <w:rsid w:val="002B02B6"/>
    <w:rsid w:val="002B22AA"/>
    <w:rsid w:val="002B4052"/>
    <w:rsid w:val="002C15C5"/>
    <w:rsid w:val="002C1E32"/>
    <w:rsid w:val="002C27FD"/>
    <w:rsid w:val="002C45CB"/>
    <w:rsid w:val="002C5F11"/>
    <w:rsid w:val="002D1CC6"/>
    <w:rsid w:val="002D6A04"/>
    <w:rsid w:val="002D6D56"/>
    <w:rsid w:val="002E05BA"/>
    <w:rsid w:val="002E29FA"/>
    <w:rsid w:val="002E3916"/>
    <w:rsid w:val="002E3E5C"/>
    <w:rsid w:val="002E4E6C"/>
    <w:rsid w:val="002F0DA9"/>
    <w:rsid w:val="002F0F85"/>
    <w:rsid w:val="002F1153"/>
    <w:rsid w:val="002F1698"/>
    <w:rsid w:val="002F211A"/>
    <w:rsid w:val="002F228A"/>
    <w:rsid w:val="002F51C0"/>
    <w:rsid w:val="002F5DF3"/>
    <w:rsid w:val="00302F71"/>
    <w:rsid w:val="00303313"/>
    <w:rsid w:val="00304DC0"/>
    <w:rsid w:val="00305531"/>
    <w:rsid w:val="00306411"/>
    <w:rsid w:val="00306811"/>
    <w:rsid w:val="00310B38"/>
    <w:rsid w:val="0031517D"/>
    <w:rsid w:val="00315C7C"/>
    <w:rsid w:val="00315DA0"/>
    <w:rsid w:val="00315FFF"/>
    <w:rsid w:val="00316114"/>
    <w:rsid w:val="00320B0E"/>
    <w:rsid w:val="00321A7F"/>
    <w:rsid w:val="00322347"/>
    <w:rsid w:val="003224B8"/>
    <w:rsid w:val="003231EA"/>
    <w:rsid w:val="003268AF"/>
    <w:rsid w:val="0032741C"/>
    <w:rsid w:val="00327E8B"/>
    <w:rsid w:val="0033023C"/>
    <w:rsid w:val="003339A2"/>
    <w:rsid w:val="00334F19"/>
    <w:rsid w:val="00336D98"/>
    <w:rsid w:val="00342C02"/>
    <w:rsid w:val="00344958"/>
    <w:rsid w:val="00347515"/>
    <w:rsid w:val="003476E6"/>
    <w:rsid w:val="00351B9D"/>
    <w:rsid w:val="00354A20"/>
    <w:rsid w:val="00356127"/>
    <w:rsid w:val="003614C4"/>
    <w:rsid w:val="003635A4"/>
    <w:rsid w:val="00364FA1"/>
    <w:rsid w:val="00365838"/>
    <w:rsid w:val="00367DD0"/>
    <w:rsid w:val="00371351"/>
    <w:rsid w:val="00371BB0"/>
    <w:rsid w:val="00373EED"/>
    <w:rsid w:val="0037443B"/>
    <w:rsid w:val="00376DEF"/>
    <w:rsid w:val="003774B6"/>
    <w:rsid w:val="00377AB1"/>
    <w:rsid w:val="00380741"/>
    <w:rsid w:val="00380C2B"/>
    <w:rsid w:val="003812B3"/>
    <w:rsid w:val="0038139D"/>
    <w:rsid w:val="00381DEA"/>
    <w:rsid w:val="00381EA0"/>
    <w:rsid w:val="0038381F"/>
    <w:rsid w:val="003854EE"/>
    <w:rsid w:val="00386F18"/>
    <w:rsid w:val="003878B7"/>
    <w:rsid w:val="00390D08"/>
    <w:rsid w:val="00392D99"/>
    <w:rsid w:val="003977F0"/>
    <w:rsid w:val="003A2138"/>
    <w:rsid w:val="003A2F0C"/>
    <w:rsid w:val="003A5C3F"/>
    <w:rsid w:val="003A5E09"/>
    <w:rsid w:val="003A63DA"/>
    <w:rsid w:val="003B039A"/>
    <w:rsid w:val="003B2389"/>
    <w:rsid w:val="003B2C9E"/>
    <w:rsid w:val="003B5B7F"/>
    <w:rsid w:val="003B61B6"/>
    <w:rsid w:val="003B73B4"/>
    <w:rsid w:val="003B7C21"/>
    <w:rsid w:val="003C0280"/>
    <w:rsid w:val="003C038F"/>
    <w:rsid w:val="003C0A2D"/>
    <w:rsid w:val="003C2252"/>
    <w:rsid w:val="003C281C"/>
    <w:rsid w:val="003C2C95"/>
    <w:rsid w:val="003C44AD"/>
    <w:rsid w:val="003C63F4"/>
    <w:rsid w:val="003D0728"/>
    <w:rsid w:val="003D07E0"/>
    <w:rsid w:val="003D1158"/>
    <w:rsid w:val="003D1540"/>
    <w:rsid w:val="003D2541"/>
    <w:rsid w:val="003D3513"/>
    <w:rsid w:val="003D4550"/>
    <w:rsid w:val="003D5415"/>
    <w:rsid w:val="003D7848"/>
    <w:rsid w:val="003D79EE"/>
    <w:rsid w:val="003D7CDD"/>
    <w:rsid w:val="003E169E"/>
    <w:rsid w:val="003E42EC"/>
    <w:rsid w:val="003E445D"/>
    <w:rsid w:val="003E62EA"/>
    <w:rsid w:val="003F3130"/>
    <w:rsid w:val="003F4773"/>
    <w:rsid w:val="003F4BFC"/>
    <w:rsid w:val="003F5619"/>
    <w:rsid w:val="003F5D5A"/>
    <w:rsid w:val="004029EC"/>
    <w:rsid w:val="00406A5A"/>
    <w:rsid w:val="0040717A"/>
    <w:rsid w:val="00411FB5"/>
    <w:rsid w:val="00412964"/>
    <w:rsid w:val="0041618C"/>
    <w:rsid w:val="00416A52"/>
    <w:rsid w:val="00417BA1"/>
    <w:rsid w:val="0042114F"/>
    <w:rsid w:val="00421E6C"/>
    <w:rsid w:val="00422496"/>
    <w:rsid w:val="00426C9A"/>
    <w:rsid w:val="0042724E"/>
    <w:rsid w:val="00430899"/>
    <w:rsid w:val="004310C8"/>
    <w:rsid w:val="004312EC"/>
    <w:rsid w:val="004318BE"/>
    <w:rsid w:val="004324C6"/>
    <w:rsid w:val="00434D0A"/>
    <w:rsid w:val="004354C6"/>
    <w:rsid w:val="004358B2"/>
    <w:rsid w:val="00435E8B"/>
    <w:rsid w:val="00436213"/>
    <w:rsid w:val="00436E58"/>
    <w:rsid w:val="0043722B"/>
    <w:rsid w:val="00440A1F"/>
    <w:rsid w:val="004411D7"/>
    <w:rsid w:val="0044315B"/>
    <w:rsid w:val="00443475"/>
    <w:rsid w:val="00445314"/>
    <w:rsid w:val="00446355"/>
    <w:rsid w:val="00450949"/>
    <w:rsid w:val="00452608"/>
    <w:rsid w:val="00453A99"/>
    <w:rsid w:val="00453F39"/>
    <w:rsid w:val="00454AFD"/>
    <w:rsid w:val="004554B5"/>
    <w:rsid w:val="00455566"/>
    <w:rsid w:val="00456E39"/>
    <w:rsid w:val="004615EF"/>
    <w:rsid w:val="004621DC"/>
    <w:rsid w:val="004629B6"/>
    <w:rsid w:val="00463417"/>
    <w:rsid w:val="00464184"/>
    <w:rsid w:val="004655D7"/>
    <w:rsid w:val="0046611D"/>
    <w:rsid w:val="0046650B"/>
    <w:rsid w:val="00470B94"/>
    <w:rsid w:val="00470BE0"/>
    <w:rsid w:val="00471F35"/>
    <w:rsid w:val="00473660"/>
    <w:rsid w:val="00474A3C"/>
    <w:rsid w:val="00474BBA"/>
    <w:rsid w:val="00474E89"/>
    <w:rsid w:val="00475E26"/>
    <w:rsid w:val="00476473"/>
    <w:rsid w:val="00480892"/>
    <w:rsid w:val="00483C4B"/>
    <w:rsid w:val="004861BA"/>
    <w:rsid w:val="00490514"/>
    <w:rsid w:val="004906AF"/>
    <w:rsid w:val="00492B01"/>
    <w:rsid w:val="00493AB1"/>
    <w:rsid w:val="00495607"/>
    <w:rsid w:val="00495DAC"/>
    <w:rsid w:val="00497111"/>
    <w:rsid w:val="00497EF5"/>
    <w:rsid w:val="004A201F"/>
    <w:rsid w:val="004A3744"/>
    <w:rsid w:val="004A78B9"/>
    <w:rsid w:val="004B1B24"/>
    <w:rsid w:val="004B1FD0"/>
    <w:rsid w:val="004B5002"/>
    <w:rsid w:val="004B6E61"/>
    <w:rsid w:val="004C1261"/>
    <w:rsid w:val="004C458C"/>
    <w:rsid w:val="004C6D4D"/>
    <w:rsid w:val="004C6FB4"/>
    <w:rsid w:val="004C72B2"/>
    <w:rsid w:val="004C759D"/>
    <w:rsid w:val="004D00AE"/>
    <w:rsid w:val="004D0E87"/>
    <w:rsid w:val="004D1DC1"/>
    <w:rsid w:val="004D2FA8"/>
    <w:rsid w:val="004D71B4"/>
    <w:rsid w:val="004E046E"/>
    <w:rsid w:val="004E199A"/>
    <w:rsid w:val="004E2CB2"/>
    <w:rsid w:val="004E6E8A"/>
    <w:rsid w:val="004F1521"/>
    <w:rsid w:val="004F3443"/>
    <w:rsid w:val="004F429C"/>
    <w:rsid w:val="004F5D5B"/>
    <w:rsid w:val="004F618E"/>
    <w:rsid w:val="004F682F"/>
    <w:rsid w:val="004F6CBE"/>
    <w:rsid w:val="004F748E"/>
    <w:rsid w:val="00501E2B"/>
    <w:rsid w:val="005030E4"/>
    <w:rsid w:val="0050328D"/>
    <w:rsid w:val="00504AFD"/>
    <w:rsid w:val="0050614E"/>
    <w:rsid w:val="00506AC1"/>
    <w:rsid w:val="005073EF"/>
    <w:rsid w:val="00512E86"/>
    <w:rsid w:val="005143EA"/>
    <w:rsid w:val="00514D76"/>
    <w:rsid w:val="00514E37"/>
    <w:rsid w:val="005159B8"/>
    <w:rsid w:val="00515D6F"/>
    <w:rsid w:val="00516281"/>
    <w:rsid w:val="00516D49"/>
    <w:rsid w:val="00523E95"/>
    <w:rsid w:val="0052472F"/>
    <w:rsid w:val="00524E4B"/>
    <w:rsid w:val="0052543E"/>
    <w:rsid w:val="00525C9C"/>
    <w:rsid w:val="00530F38"/>
    <w:rsid w:val="00532A0E"/>
    <w:rsid w:val="00541832"/>
    <w:rsid w:val="00543561"/>
    <w:rsid w:val="0054500F"/>
    <w:rsid w:val="00546CDB"/>
    <w:rsid w:val="0054787C"/>
    <w:rsid w:val="00551EED"/>
    <w:rsid w:val="005579EA"/>
    <w:rsid w:val="00561700"/>
    <w:rsid w:val="00561C8C"/>
    <w:rsid w:val="00562431"/>
    <w:rsid w:val="0056341E"/>
    <w:rsid w:val="0056346C"/>
    <w:rsid w:val="005635E0"/>
    <w:rsid w:val="00563B8E"/>
    <w:rsid w:val="0056582E"/>
    <w:rsid w:val="0056632E"/>
    <w:rsid w:val="00571611"/>
    <w:rsid w:val="00571A5C"/>
    <w:rsid w:val="005722CB"/>
    <w:rsid w:val="00577BA4"/>
    <w:rsid w:val="00577CDF"/>
    <w:rsid w:val="00580239"/>
    <w:rsid w:val="00580D44"/>
    <w:rsid w:val="00582D94"/>
    <w:rsid w:val="00583D60"/>
    <w:rsid w:val="00585803"/>
    <w:rsid w:val="005862B7"/>
    <w:rsid w:val="00586483"/>
    <w:rsid w:val="00590699"/>
    <w:rsid w:val="00590ED0"/>
    <w:rsid w:val="0059385F"/>
    <w:rsid w:val="00594740"/>
    <w:rsid w:val="005949C0"/>
    <w:rsid w:val="005977D7"/>
    <w:rsid w:val="00597951"/>
    <w:rsid w:val="005A0138"/>
    <w:rsid w:val="005A1084"/>
    <w:rsid w:val="005A1186"/>
    <w:rsid w:val="005A1C22"/>
    <w:rsid w:val="005A2576"/>
    <w:rsid w:val="005A366E"/>
    <w:rsid w:val="005A5E5C"/>
    <w:rsid w:val="005A63C6"/>
    <w:rsid w:val="005A7C16"/>
    <w:rsid w:val="005B4345"/>
    <w:rsid w:val="005B4806"/>
    <w:rsid w:val="005B4BDE"/>
    <w:rsid w:val="005B515E"/>
    <w:rsid w:val="005B6234"/>
    <w:rsid w:val="005B6476"/>
    <w:rsid w:val="005B6A14"/>
    <w:rsid w:val="005B7FF2"/>
    <w:rsid w:val="005C0AB2"/>
    <w:rsid w:val="005C0C6E"/>
    <w:rsid w:val="005C4713"/>
    <w:rsid w:val="005D0412"/>
    <w:rsid w:val="005D2AB3"/>
    <w:rsid w:val="005D2DA6"/>
    <w:rsid w:val="005D30F0"/>
    <w:rsid w:val="005E294A"/>
    <w:rsid w:val="005E35BA"/>
    <w:rsid w:val="005E3E8A"/>
    <w:rsid w:val="005E6141"/>
    <w:rsid w:val="005F0723"/>
    <w:rsid w:val="005F075D"/>
    <w:rsid w:val="005F1834"/>
    <w:rsid w:val="005F2D95"/>
    <w:rsid w:val="005F3BAF"/>
    <w:rsid w:val="005F5CF2"/>
    <w:rsid w:val="005F6260"/>
    <w:rsid w:val="005F6F22"/>
    <w:rsid w:val="005F767F"/>
    <w:rsid w:val="0060011D"/>
    <w:rsid w:val="00601359"/>
    <w:rsid w:val="0060376C"/>
    <w:rsid w:val="00603D1D"/>
    <w:rsid w:val="006040E6"/>
    <w:rsid w:val="0060697D"/>
    <w:rsid w:val="0061032D"/>
    <w:rsid w:val="00611B01"/>
    <w:rsid w:val="0061251E"/>
    <w:rsid w:val="00612D9C"/>
    <w:rsid w:val="00613B97"/>
    <w:rsid w:val="006169F1"/>
    <w:rsid w:val="00617708"/>
    <w:rsid w:val="00623807"/>
    <w:rsid w:val="006242AA"/>
    <w:rsid w:val="006264E5"/>
    <w:rsid w:val="00631478"/>
    <w:rsid w:val="00635E9B"/>
    <w:rsid w:val="00636A65"/>
    <w:rsid w:val="0064146F"/>
    <w:rsid w:val="00643649"/>
    <w:rsid w:val="0064525B"/>
    <w:rsid w:val="00646564"/>
    <w:rsid w:val="0064674F"/>
    <w:rsid w:val="00646B87"/>
    <w:rsid w:val="00647571"/>
    <w:rsid w:val="00651BCB"/>
    <w:rsid w:val="00655037"/>
    <w:rsid w:val="00655C0F"/>
    <w:rsid w:val="00657EF7"/>
    <w:rsid w:val="00661DFB"/>
    <w:rsid w:val="006623CF"/>
    <w:rsid w:val="00662E25"/>
    <w:rsid w:val="00665572"/>
    <w:rsid w:val="00665D29"/>
    <w:rsid w:val="006673C1"/>
    <w:rsid w:val="00670319"/>
    <w:rsid w:val="0067161C"/>
    <w:rsid w:val="006719C0"/>
    <w:rsid w:val="00671D77"/>
    <w:rsid w:val="006737CE"/>
    <w:rsid w:val="006744EB"/>
    <w:rsid w:val="00680231"/>
    <w:rsid w:val="0068410E"/>
    <w:rsid w:val="006849C1"/>
    <w:rsid w:val="00686B21"/>
    <w:rsid w:val="0069034C"/>
    <w:rsid w:val="006909E9"/>
    <w:rsid w:val="00690D1F"/>
    <w:rsid w:val="00692CCD"/>
    <w:rsid w:val="00694711"/>
    <w:rsid w:val="00695C3E"/>
    <w:rsid w:val="006964D6"/>
    <w:rsid w:val="0069688B"/>
    <w:rsid w:val="00696B63"/>
    <w:rsid w:val="006A0258"/>
    <w:rsid w:val="006A47B9"/>
    <w:rsid w:val="006A586E"/>
    <w:rsid w:val="006A6483"/>
    <w:rsid w:val="006B0EEA"/>
    <w:rsid w:val="006B290B"/>
    <w:rsid w:val="006B43BE"/>
    <w:rsid w:val="006B4858"/>
    <w:rsid w:val="006C0188"/>
    <w:rsid w:val="006C1DD3"/>
    <w:rsid w:val="006C3F37"/>
    <w:rsid w:val="006C40DF"/>
    <w:rsid w:val="006C4220"/>
    <w:rsid w:val="006C4D5C"/>
    <w:rsid w:val="006C5321"/>
    <w:rsid w:val="006D05EA"/>
    <w:rsid w:val="006D10C5"/>
    <w:rsid w:val="006D6143"/>
    <w:rsid w:val="006D6259"/>
    <w:rsid w:val="006D6BAC"/>
    <w:rsid w:val="006E0A2A"/>
    <w:rsid w:val="006E3107"/>
    <w:rsid w:val="006E5473"/>
    <w:rsid w:val="006E711C"/>
    <w:rsid w:val="006E7313"/>
    <w:rsid w:val="006E7861"/>
    <w:rsid w:val="006F23A9"/>
    <w:rsid w:val="006F3DEA"/>
    <w:rsid w:val="006F470B"/>
    <w:rsid w:val="006F4C6D"/>
    <w:rsid w:val="006F79F8"/>
    <w:rsid w:val="007012C3"/>
    <w:rsid w:val="00701724"/>
    <w:rsid w:val="0070274A"/>
    <w:rsid w:val="00707621"/>
    <w:rsid w:val="00710A82"/>
    <w:rsid w:val="0071145B"/>
    <w:rsid w:val="007121F1"/>
    <w:rsid w:val="00712D6F"/>
    <w:rsid w:val="00714D8B"/>
    <w:rsid w:val="007155C5"/>
    <w:rsid w:val="00715A95"/>
    <w:rsid w:val="00722BD0"/>
    <w:rsid w:val="0072310B"/>
    <w:rsid w:val="00723177"/>
    <w:rsid w:val="007232BA"/>
    <w:rsid w:val="00723A65"/>
    <w:rsid w:val="00723BD7"/>
    <w:rsid w:val="00725B66"/>
    <w:rsid w:val="00731D51"/>
    <w:rsid w:val="007333DA"/>
    <w:rsid w:val="00734BC8"/>
    <w:rsid w:val="00736118"/>
    <w:rsid w:val="00741EB3"/>
    <w:rsid w:val="0074256F"/>
    <w:rsid w:val="007429F5"/>
    <w:rsid w:val="00743862"/>
    <w:rsid w:val="007444D4"/>
    <w:rsid w:val="00744A79"/>
    <w:rsid w:val="0074719A"/>
    <w:rsid w:val="00747FD9"/>
    <w:rsid w:val="0075364F"/>
    <w:rsid w:val="0075378E"/>
    <w:rsid w:val="007542B1"/>
    <w:rsid w:val="00756058"/>
    <w:rsid w:val="00757508"/>
    <w:rsid w:val="00763E94"/>
    <w:rsid w:val="00764ECD"/>
    <w:rsid w:val="00766E07"/>
    <w:rsid w:val="007671A4"/>
    <w:rsid w:val="00767767"/>
    <w:rsid w:val="00770F7A"/>
    <w:rsid w:val="0077184A"/>
    <w:rsid w:val="00771DEC"/>
    <w:rsid w:val="007721FF"/>
    <w:rsid w:val="0077480B"/>
    <w:rsid w:val="00775AA6"/>
    <w:rsid w:val="007876C6"/>
    <w:rsid w:val="00790E5E"/>
    <w:rsid w:val="007945A5"/>
    <w:rsid w:val="0079620D"/>
    <w:rsid w:val="00796EF3"/>
    <w:rsid w:val="00797A8C"/>
    <w:rsid w:val="00797E0D"/>
    <w:rsid w:val="007A0556"/>
    <w:rsid w:val="007A07C1"/>
    <w:rsid w:val="007A11F9"/>
    <w:rsid w:val="007A43F2"/>
    <w:rsid w:val="007A44EF"/>
    <w:rsid w:val="007A69B1"/>
    <w:rsid w:val="007A7317"/>
    <w:rsid w:val="007A74BA"/>
    <w:rsid w:val="007B04E5"/>
    <w:rsid w:val="007B3334"/>
    <w:rsid w:val="007B3C75"/>
    <w:rsid w:val="007B4486"/>
    <w:rsid w:val="007B538E"/>
    <w:rsid w:val="007B6DD7"/>
    <w:rsid w:val="007C1C8C"/>
    <w:rsid w:val="007C2F11"/>
    <w:rsid w:val="007C43F3"/>
    <w:rsid w:val="007C50C1"/>
    <w:rsid w:val="007C5D35"/>
    <w:rsid w:val="007C6752"/>
    <w:rsid w:val="007C73F2"/>
    <w:rsid w:val="007D0618"/>
    <w:rsid w:val="007D0F7E"/>
    <w:rsid w:val="007D46D3"/>
    <w:rsid w:val="007D5A76"/>
    <w:rsid w:val="007D66AF"/>
    <w:rsid w:val="007D7A23"/>
    <w:rsid w:val="007E0DDD"/>
    <w:rsid w:val="007E1D98"/>
    <w:rsid w:val="007E3764"/>
    <w:rsid w:val="007E6FE9"/>
    <w:rsid w:val="007E7321"/>
    <w:rsid w:val="007F1018"/>
    <w:rsid w:val="007F3B6D"/>
    <w:rsid w:val="007F6010"/>
    <w:rsid w:val="007F7632"/>
    <w:rsid w:val="007F7C8F"/>
    <w:rsid w:val="008053B6"/>
    <w:rsid w:val="008054F6"/>
    <w:rsid w:val="00807405"/>
    <w:rsid w:val="00811849"/>
    <w:rsid w:val="00811875"/>
    <w:rsid w:val="008119AB"/>
    <w:rsid w:val="00811BCA"/>
    <w:rsid w:val="00813F91"/>
    <w:rsid w:val="00821134"/>
    <w:rsid w:val="008214A6"/>
    <w:rsid w:val="008218AA"/>
    <w:rsid w:val="00821AFF"/>
    <w:rsid w:val="00822117"/>
    <w:rsid w:val="0082360E"/>
    <w:rsid w:val="00830A26"/>
    <w:rsid w:val="00830F49"/>
    <w:rsid w:val="00831112"/>
    <w:rsid w:val="008347FA"/>
    <w:rsid w:val="00837790"/>
    <w:rsid w:val="00843B97"/>
    <w:rsid w:val="008445B7"/>
    <w:rsid w:val="00844FF1"/>
    <w:rsid w:val="00845B13"/>
    <w:rsid w:val="00851592"/>
    <w:rsid w:val="00851607"/>
    <w:rsid w:val="0085241C"/>
    <w:rsid w:val="008531A5"/>
    <w:rsid w:val="00854223"/>
    <w:rsid w:val="00857B38"/>
    <w:rsid w:val="00860F37"/>
    <w:rsid w:val="0086168E"/>
    <w:rsid w:val="00861720"/>
    <w:rsid w:val="008622C9"/>
    <w:rsid w:val="008648C9"/>
    <w:rsid w:val="008735C3"/>
    <w:rsid w:val="00875DA5"/>
    <w:rsid w:val="008778C3"/>
    <w:rsid w:val="008809B8"/>
    <w:rsid w:val="00881A7A"/>
    <w:rsid w:val="008838A6"/>
    <w:rsid w:val="00885281"/>
    <w:rsid w:val="008877E3"/>
    <w:rsid w:val="00891DC9"/>
    <w:rsid w:val="00891E13"/>
    <w:rsid w:val="008927DB"/>
    <w:rsid w:val="00892A70"/>
    <w:rsid w:val="008931CE"/>
    <w:rsid w:val="008938B4"/>
    <w:rsid w:val="00893CCB"/>
    <w:rsid w:val="00894BF0"/>
    <w:rsid w:val="00895C3B"/>
    <w:rsid w:val="00895F53"/>
    <w:rsid w:val="00896CA1"/>
    <w:rsid w:val="008971A4"/>
    <w:rsid w:val="008A0D37"/>
    <w:rsid w:val="008A1563"/>
    <w:rsid w:val="008B15F8"/>
    <w:rsid w:val="008B16B3"/>
    <w:rsid w:val="008B5732"/>
    <w:rsid w:val="008B61D9"/>
    <w:rsid w:val="008C04C2"/>
    <w:rsid w:val="008C0D88"/>
    <w:rsid w:val="008C1FFF"/>
    <w:rsid w:val="008C51EE"/>
    <w:rsid w:val="008C6E2D"/>
    <w:rsid w:val="008C79E5"/>
    <w:rsid w:val="008D12A5"/>
    <w:rsid w:val="008D19A2"/>
    <w:rsid w:val="008D2221"/>
    <w:rsid w:val="008D32BF"/>
    <w:rsid w:val="008D4CA0"/>
    <w:rsid w:val="008D5191"/>
    <w:rsid w:val="008E3B90"/>
    <w:rsid w:val="008E592B"/>
    <w:rsid w:val="008E7B97"/>
    <w:rsid w:val="008F02FE"/>
    <w:rsid w:val="008F3110"/>
    <w:rsid w:val="008F3854"/>
    <w:rsid w:val="008F4A6A"/>
    <w:rsid w:val="008F5306"/>
    <w:rsid w:val="008F5437"/>
    <w:rsid w:val="008F5E61"/>
    <w:rsid w:val="008F65F8"/>
    <w:rsid w:val="008F7D2A"/>
    <w:rsid w:val="009010B9"/>
    <w:rsid w:val="00901CB9"/>
    <w:rsid w:val="00905BBB"/>
    <w:rsid w:val="00905F45"/>
    <w:rsid w:val="009061FA"/>
    <w:rsid w:val="009079A7"/>
    <w:rsid w:val="0091037E"/>
    <w:rsid w:val="00910E76"/>
    <w:rsid w:val="00910EDD"/>
    <w:rsid w:val="009130EF"/>
    <w:rsid w:val="00915E3E"/>
    <w:rsid w:val="009225D2"/>
    <w:rsid w:val="00923C94"/>
    <w:rsid w:val="00924286"/>
    <w:rsid w:val="009264CA"/>
    <w:rsid w:val="0093134C"/>
    <w:rsid w:val="00931E8C"/>
    <w:rsid w:val="00934790"/>
    <w:rsid w:val="00935141"/>
    <w:rsid w:val="009366CD"/>
    <w:rsid w:val="00936CB8"/>
    <w:rsid w:val="00937175"/>
    <w:rsid w:val="00940775"/>
    <w:rsid w:val="0094141A"/>
    <w:rsid w:val="0094154B"/>
    <w:rsid w:val="0094156E"/>
    <w:rsid w:val="0094172D"/>
    <w:rsid w:val="00943448"/>
    <w:rsid w:val="00944D86"/>
    <w:rsid w:val="0094574A"/>
    <w:rsid w:val="0094792D"/>
    <w:rsid w:val="0095127F"/>
    <w:rsid w:val="0095255E"/>
    <w:rsid w:val="009530B9"/>
    <w:rsid w:val="00953D4E"/>
    <w:rsid w:val="009559D6"/>
    <w:rsid w:val="00955C8D"/>
    <w:rsid w:val="0095648D"/>
    <w:rsid w:val="00961C2F"/>
    <w:rsid w:val="00963133"/>
    <w:rsid w:val="009648C5"/>
    <w:rsid w:val="00965D95"/>
    <w:rsid w:val="0096606D"/>
    <w:rsid w:val="00967370"/>
    <w:rsid w:val="00970DF1"/>
    <w:rsid w:val="009773DB"/>
    <w:rsid w:val="00977E81"/>
    <w:rsid w:val="00981234"/>
    <w:rsid w:val="00982E20"/>
    <w:rsid w:val="00983348"/>
    <w:rsid w:val="0098431F"/>
    <w:rsid w:val="009848CC"/>
    <w:rsid w:val="00984A91"/>
    <w:rsid w:val="00990B59"/>
    <w:rsid w:val="009937F9"/>
    <w:rsid w:val="009940D7"/>
    <w:rsid w:val="0099452F"/>
    <w:rsid w:val="0099459D"/>
    <w:rsid w:val="00994700"/>
    <w:rsid w:val="00995C45"/>
    <w:rsid w:val="009A10AA"/>
    <w:rsid w:val="009A3CA7"/>
    <w:rsid w:val="009A70EE"/>
    <w:rsid w:val="009B3F33"/>
    <w:rsid w:val="009B51F8"/>
    <w:rsid w:val="009B79C1"/>
    <w:rsid w:val="009C27A0"/>
    <w:rsid w:val="009C6124"/>
    <w:rsid w:val="009C73E2"/>
    <w:rsid w:val="009D11F8"/>
    <w:rsid w:val="009D190A"/>
    <w:rsid w:val="009D2719"/>
    <w:rsid w:val="009D303F"/>
    <w:rsid w:val="009D5B82"/>
    <w:rsid w:val="009D790A"/>
    <w:rsid w:val="009E0016"/>
    <w:rsid w:val="009E0090"/>
    <w:rsid w:val="009E0356"/>
    <w:rsid w:val="009E32DD"/>
    <w:rsid w:val="009E699E"/>
    <w:rsid w:val="009F246B"/>
    <w:rsid w:val="00A023F9"/>
    <w:rsid w:val="00A02F7B"/>
    <w:rsid w:val="00A04E2F"/>
    <w:rsid w:val="00A059DC"/>
    <w:rsid w:val="00A072D3"/>
    <w:rsid w:val="00A1024B"/>
    <w:rsid w:val="00A11307"/>
    <w:rsid w:val="00A12049"/>
    <w:rsid w:val="00A1473C"/>
    <w:rsid w:val="00A148EC"/>
    <w:rsid w:val="00A14E95"/>
    <w:rsid w:val="00A22CD1"/>
    <w:rsid w:val="00A24C56"/>
    <w:rsid w:val="00A2552F"/>
    <w:rsid w:val="00A27B18"/>
    <w:rsid w:val="00A27DCC"/>
    <w:rsid w:val="00A31818"/>
    <w:rsid w:val="00A32187"/>
    <w:rsid w:val="00A3297B"/>
    <w:rsid w:val="00A352D5"/>
    <w:rsid w:val="00A3741E"/>
    <w:rsid w:val="00A4207F"/>
    <w:rsid w:val="00A44593"/>
    <w:rsid w:val="00A45595"/>
    <w:rsid w:val="00A5136C"/>
    <w:rsid w:val="00A528EC"/>
    <w:rsid w:val="00A531E1"/>
    <w:rsid w:val="00A5365D"/>
    <w:rsid w:val="00A53CC2"/>
    <w:rsid w:val="00A602AE"/>
    <w:rsid w:val="00A608EF"/>
    <w:rsid w:val="00A6279D"/>
    <w:rsid w:val="00A62E42"/>
    <w:rsid w:val="00A63930"/>
    <w:rsid w:val="00A658E8"/>
    <w:rsid w:val="00A659AE"/>
    <w:rsid w:val="00A704A3"/>
    <w:rsid w:val="00A704C7"/>
    <w:rsid w:val="00A70A78"/>
    <w:rsid w:val="00A715C0"/>
    <w:rsid w:val="00A73472"/>
    <w:rsid w:val="00A7407C"/>
    <w:rsid w:val="00A74248"/>
    <w:rsid w:val="00A80AC8"/>
    <w:rsid w:val="00A80DC3"/>
    <w:rsid w:val="00A816C3"/>
    <w:rsid w:val="00A8332B"/>
    <w:rsid w:val="00A83927"/>
    <w:rsid w:val="00A916A0"/>
    <w:rsid w:val="00A92190"/>
    <w:rsid w:val="00A924B0"/>
    <w:rsid w:val="00A92663"/>
    <w:rsid w:val="00A928B2"/>
    <w:rsid w:val="00A9453A"/>
    <w:rsid w:val="00A950E5"/>
    <w:rsid w:val="00A96915"/>
    <w:rsid w:val="00AA00F4"/>
    <w:rsid w:val="00AA05EC"/>
    <w:rsid w:val="00AA1BC9"/>
    <w:rsid w:val="00AA4E4C"/>
    <w:rsid w:val="00AA6326"/>
    <w:rsid w:val="00AA73A7"/>
    <w:rsid w:val="00AA74BF"/>
    <w:rsid w:val="00AB626C"/>
    <w:rsid w:val="00AC2DB6"/>
    <w:rsid w:val="00AC46B6"/>
    <w:rsid w:val="00AC4BAA"/>
    <w:rsid w:val="00AC4FCC"/>
    <w:rsid w:val="00AC66EE"/>
    <w:rsid w:val="00AC7CD7"/>
    <w:rsid w:val="00AC7D1C"/>
    <w:rsid w:val="00AD0E7A"/>
    <w:rsid w:val="00AD16B9"/>
    <w:rsid w:val="00AD20D3"/>
    <w:rsid w:val="00AD5847"/>
    <w:rsid w:val="00AD5F20"/>
    <w:rsid w:val="00AD614F"/>
    <w:rsid w:val="00AD7911"/>
    <w:rsid w:val="00AD7A72"/>
    <w:rsid w:val="00AE0BF2"/>
    <w:rsid w:val="00AE14DA"/>
    <w:rsid w:val="00AE197E"/>
    <w:rsid w:val="00AE3B77"/>
    <w:rsid w:val="00AE4776"/>
    <w:rsid w:val="00AE5BBA"/>
    <w:rsid w:val="00AE6E10"/>
    <w:rsid w:val="00AE754A"/>
    <w:rsid w:val="00AE7A81"/>
    <w:rsid w:val="00AF02D2"/>
    <w:rsid w:val="00AF073B"/>
    <w:rsid w:val="00AF09EA"/>
    <w:rsid w:val="00AF1E8C"/>
    <w:rsid w:val="00AF7BED"/>
    <w:rsid w:val="00B01EBD"/>
    <w:rsid w:val="00B030B4"/>
    <w:rsid w:val="00B07006"/>
    <w:rsid w:val="00B07981"/>
    <w:rsid w:val="00B07BFB"/>
    <w:rsid w:val="00B10569"/>
    <w:rsid w:val="00B13C5F"/>
    <w:rsid w:val="00B15610"/>
    <w:rsid w:val="00B15F93"/>
    <w:rsid w:val="00B21237"/>
    <w:rsid w:val="00B212CC"/>
    <w:rsid w:val="00B22260"/>
    <w:rsid w:val="00B2687D"/>
    <w:rsid w:val="00B308BD"/>
    <w:rsid w:val="00B35218"/>
    <w:rsid w:val="00B37070"/>
    <w:rsid w:val="00B4053F"/>
    <w:rsid w:val="00B42093"/>
    <w:rsid w:val="00B43362"/>
    <w:rsid w:val="00B4487F"/>
    <w:rsid w:val="00B509D9"/>
    <w:rsid w:val="00B51B02"/>
    <w:rsid w:val="00B55AF5"/>
    <w:rsid w:val="00B56AFB"/>
    <w:rsid w:val="00B56D0B"/>
    <w:rsid w:val="00B57B35"/>
    <w:rsid w:val="00B6018B"/>
    <w:rsid w:val="00B6366C"/>
    <w:rsid w:val="00B64834"/>
    <w:rsid w:val="00B64890"/>
    <w:rsid w:val="00B665B6"/>
    <w:rsid w:val="00B7112C"/>
    <w:rsid w:val="00B71BBF"/>
    <w:rsid w:val="00B7222D"/>
    <w:rsid w:val="00B765CE"/>
    <w:rsid w:val="00B772EF"/>
    <w:rsid w:val="00B81D8E"/>
    <w:rsid w:val="00B85A30"/>
    <w:rsid w:val="00B86214"/>
    <w:rsid w:val="00B866B9"/>
    <w:rsid w:val="00B86C95"/>
    <w:rsid w:val="00B877C6"/>
    <w:rsid w:val="00B87D7A"/>
    <w:rsid w:val="00B90570"/>
    <w:rsid w:val="00B960CD"/>
    <w:rsid w:val="00B96657"/>
    <w:rsid w:val="00B9674F"/>
    <w:rsid w:val="00B96E2D"/>
    <w:rsid w:val="00B9746B"/>
    <w:rsid w:val="00BA0274"/>
    <w:rsid w:val="00BA152C"/>
    <w:rsid w:val="00BA4902"/>
    <w:rsid w:val="00BA5E51"/>
    <w:rsid w:val="00BA779F"/>
    <w:rsid w:val="00BB03F8"/>
    <w:rsid w:val="00BB0A22"/>
    <w:rsid w:val="00BB3996"/>
    <w:rsid w:val="00BB48BF"/>
    <w:rsid w:val="00BB7C69"/>
    <w:rsid w:val="00BC0B7C"/>
    <w:rsid w:val="00BC1FF1"/>
    <w:rsid w:val="00BC2560"/>
    <w:rsid w:val="00BC2F54"/>
    <w:rsid w:val="00BC4493"/>
    <w:rsid w:val="00BC52F5"/>
    <w:rsid w:val="00BC555C"/>
    <w:rsid w:val="00BC6354"/>
    <w:rsid w:val="00BD2394"/>
    <w:rsid w:val="00BD248E"/>
    <w:rsid w:val="00BD360D"/>
    <w:rsid w:val="00BD3F20"/>
    <w:rsid w:val="00BD4849"/>
    <w:rsid w:val="00BD595B"/>
    <w:rsid w:val="00BD65F9"/>
    <w:rsid w:val="00BD6D5D"/>
    <w:rsid w:val="00BD7E23"/>
    <w:rsid w:val="00BE0EDC"/>
    <w:rsid w:val="00BE2F2D"/>
    <w:rsid w:val="00BE4A59"/>
    <w:rsid w:val="00BE6045"/>
    <w:rsid w:val="00BE6203"/>
    <w:rsid w:val="00BE63AE"/>
    <w:rsid w:val="00BF008F"/>
    <w:rsid w:val="00BF09B7"/>
    <w:rsid w:val="00BF17E2"/>
    <w:rsid w:val="00BF49EE"/>
    <w:rsid w:val="00BF4F5E"/>
    <w:rsid w:val="00BF4F60"/>
    <w:rsid w:val="00BF68E3"/>
    <w:rsid w:val="00C00551"/>
    <w:rsid w:val="00C03792"/>
    <w:rsid w:val="00C0393E"/>
    <w:rsid w:val="00C05FF6"/>
    <w:rsid w:val="00C0659A"/>
    <w:rsid w:val="00C06B5B"/>
    <w:rsid w:val="00C115C3"/>
    <w:rsid w:val="00C137F7"/>
    <w:rsid w:val="00C13D6A"/>
    <w:rsid w:val="00C1401C"/>
    <w:rsid w:val="00C1484D"/>
    <w:rsid w:val="00C172EE"/>
    <w:rsid w:val="00C2013D"/>
    <w:rsid w:val="00C21E54"/>
    <w:rsid w:val="00C21EC5"/>
    <w:rsid w:val="00C224D5"/>
    <w:rsid w:val="00C23416"/>
    <w:rsid w:val="00C24821"/>
    <w:rsid w:val="00C259DA"/>
    <w:rsid w:val="00C26653"/>
    <w:rsid w:val="00C31757"/>
    <w:rsid w:val="00C33D8C"/>
    <w:rsid w:val="00C34207"/>
    <w:rsid w:val="00C3421B"/>
    <w:rsid w:val="00C34D80"/>
    <w:rsid w:val="00C36D2C"/>
    <w:rsid w:val="00C370FC"/>
    <w:rsid w:val="00C375D9"/>
    <w:rsid w:val="00C407C6"/>
    <w:rsid w:val="00C4115B"/>
    <w:rsid w:val="00C431BD"/>
    <w:rsid w:val="00C50541"/>
    <w:rsid w:val="00C5101C"/>
    <w:rsid w:val="00C51445"/>
    <w:rsid w:val="00C5292B"/>
    <w:rsid w:val="00C55B5E"/>
    <w:rsid w:val="00C57AB7"/>
    <w:rsid w:val="00C57AED"/>
    <w:rsid w:val="00C602B8"/>
    <w:rsid w:val="00C60578"/>
    <w:rsid w:val="00C62149"/>
    <w:rsid w:val="00C627A9"/>
    <w:rsid w:val="00C63408"/>
    <w:rsid w:val="00C6586A"/>
    <w:rsid w:val="00C65BC2"/>
    <w:rsid w:val="00C65BD3"/>
    <w:rsid w:val="00C67656"/>
    <w:rsid w:val="00C6775F"/>
    <w:rsid w:val="00C67B08"/>
    <w:rsid w:val="00C72CFA"/>
    <w:rsid w:val="00C736DC"/>
    <w:rsid w:val="00C737B9"/>
    <w:rsid w:val="00C770EF"/>
    <w:rsid w:val="00C8056D"/>
    <w:rsid w:val="00C8274A"/>
    <w:rsid w:val="00C84496"/>
    <w:rsid w:val="00C84A44"/>
    <w:rsid w:val="00C85513"/>
    <w:rsid w:val="00C8597A"/>
    <w:rsid w:val="00C876F3"/>
    <w:rsid w:val="00C87CFF"/>
    <w:rsid w:val="00C91D33"/>
    <w:rsid w:val="00C954F1"/>
    <w:rsid w:val="00C95942"/>
    <w:rsid w:val="00C9655A"/>
    <w:rsid w:val="00CA0634"/>
    <w:rsid w:val="00CA255B"/>
    <w:rsid w:val="00CA6395"/>
    <w:rsid w:val="00CA71F9"/>
    <w:rsid w:val="00CA7AEB"/>
    <w:rsid w:val="00CB0382"/>
    <w:rsid w:val="00CB05F9"/>
    <w:rsid w:val="00CB2D78"/>
    <w:rsid w:val="00CB4933"/>
    <w:rsid w:val="00CB7918"/>
    <w:rsid w:val="00CC0310"/>
    <w:rsid w:val="00CC0323"/>
    <w:rsid w:val="00CC039E"/>
    <w:rsid w:val="00CC1905"/>
    <w:rsid w:val="00CC19AA"/>
    <w:rsid w:val="00CC1C56"/>
    <w:rsid w:val="00CC2491"/>
    <w:rsid w:val="00CC2F6A"/>
    <w:rsid w:val="00CC4AE7"/>
    <w:rsid w:val="00CC6AC1"/>
    <w:rsid w:val="00CC6C35"/>
    <w:rsid w:val="00CD036A"/>
    <w:rsid w:val="00CD0E89"/>
    <w:rsid w:val="00CD1B65"/>
    <w:rsid w:val="00CD392A"/>
    <w:rsid w:val="00CD3B79"/>
    <w:rsid w:val="00CD4458"/>
    <w:rsid w:val="00CD5861"/>
    <w:rsid w:val="00CD65A8"/>
    <w:rsid w:val="00CD7618"/>
    <w:rsid w:val="00CE031C"/>
    <w:rsid w:val="00CE1B9A"/>
    <w:rsid w:val="00CE1EC7"/>
    <w:rsid w:val="00CE209A"/>
    <w:rsid w:val="00CE4045"/>
    <w:rsid w:val="00CE5083"/>
    <w:rsid w:val="00CE5B6F"/>
    <w:rsid w:val="00CE6460"/>
    <w:rsid w:val="00CE68E9"/>
    <w:rsid w:val="00CE7B42"/>
    <w:rsid w:val="00CE7D8F"/>
    <w:rsid w:val="00CF0E93"/>
    <w:rsid w:val="00CF1A4A"/>
    <w:rsid w:val="00CF27A1"/>
    <w:rsid w:val="00CF2D0A"/>
    <w:rsid w:val="00CF45DE"/>
    <w:rsid w:val="00CF491C"/>
    <w:rsid w:val="00CF5D42"/>
    <w:rsid w:val="00CF77F1"/>
    <w:rsid w:val="00D06DE4"/>
    <w:rsid w:val="00D10898"/>
    <w:rsid w:val="00D118F4"/>
    <w:rsid w:val="00D1370F"/>
    <w:rsid w:val="00D137DC"/>
    <w:rsid w:val="00D1411F"/>
    <w:rsid w:val="00D2580D"/>
    <w:rsid w:val="00D261A2"/>
    <w:rsid w:val="00D27178"/>
    <w:rsid w:val="00D32CB0"/>
    <w:rsid w:val="00D33C84"/>
    <w:rsid w:val="00D33FC0"/>
    <w:rsid w:val="00D3409F"/>
    <w:rsid w:val="00D35646"/>
    <w:rsid w:val="00D37E69"/>
    <w:rsid w:val="00D40324"/>
    <w:rsid w:val="00D4250D"/>
    <w:rsid w:val="00D42565"/>
    <w:rsid w:val="00D43EC9"/>
    <w:rsid w:val="00D47B25"/>
    <w:rsid w:val="00D52D47"/>
    <w:rsid w:val="00D53F72"/>
    <w:rsid w:val="00D561ED"/>
    <w:rsid w:val="00D567A1"/>
    <w:rsid w:val="00D56A61"/>
    <w:rsid w:val="00D61D6A"/>
    <w:rsid w:val="00D63C66"/>
    <w:rsid w:val="00D65A48"/>
    <w:rsid w:val="00D7047C"/>
    <w:rsid w:val="00D70B69"/>
    <w:rsid w:val="00D73BEB"/>
    <w:rsid w:val="00D743DB"/>
    <w:rsid w:val="00D75F4F"/>
    <w:rsid w:val="00D8146C"/>
    <w:rsid w:val="00D81BCA"/>
    <w:rsid w:val="00D8235A"/>
    <w:rsid w:val="00D82A2E"/>
    <w:rsid w:val="00D8553A"/>
    <w:rsid w:val="00D8576A"/>
    <w:rsid w:val="00D86047"/>
    <w:rsid w:val="00D8619F"/>
    <w:rsid w:val="00D86445"/>
    <w:rsid w:val="00D91224"/>
    <w:rsid w:val="00D92141"/>
    <w:rsid w:val="00D927CF"/>
    <w:rsid w:val="00D92EAB"/>
    <w:rsid w:val="00D93549"/>
    <w:rsid w:val="00D94CE5"/>
    <w:rsid w:val="00DA0507"/>
    <w:rsid w:val="00DA16D8"/>
    <w:rsid w:val="00DA455A"/>
    <w:rsid w:val="00DB1A74"/>
    <w:rsid w:val="00DB1CE2"/>
    <w:rsid w:val="00DB1E44"/>
    <w:rsid w:val="00DB2D46"/>
    <w:rsid w:val="00DB3866"/>
    <w:rsid w:val="00DB4F0B"/>
    <w:rsid w:val="00DB5571"/>
    <w:rsid w:val="00DB5F55"/>
    <w:rsid w:val="00DB654A"/>
    <w:rsid w:val="00DC0FD0"/>
    <w:rsid w:val="00DC1740"/>
    <w:rsid w:val="00DC4E02"/>
    <w:rsid w:val="00DC5583"/>
    <w:rsid w:val="00DC5B8C"/>
    <w:rsid w:val="00DC6396"/>
    <w:rsid w:val="00DC7EB7"/>
    <w:rsid w:val="00DD321B"/>
    <w:rsid w:val="00DD34CF"/>
    <w:rsid w:val="00DD62FB"/>
    <w:rsid w:val="00DD6BD5"/>
    <w:rsid w:val="00DE0B44"/>
    <w:rsid w:val="00DE209D"/>
    <w:rsid w:val="00DE2722"/>
    <w:rsid w:val="00DE2E40"/>
    <w:rsid w:val="00DE3028"/>
    <w:rsid w:val="00DE34C3"/>
    <w:rsid w:val="00DE3DA0"/>
    <w:rsid w:val="00DE6DF4"/>
    <w:rsid w:val="00DE6F36"/>
    <w:rsid w:val="00DF013D"/>
    <w:rsid w:val="00DF0379"/>
    <w:rsid w:val="00DF2CE1"/>
    <w:rsid w:val="00DF475C"/>
    <w:rsid w:val="00DF54CF"/>
    <w:rsid w:val="00DF6D27"/>
    <w:rsid w:val="00DF7662"/>
    <w:rsid w:val="00E00F11"/>
    <w:rsid w:val="00E00F95"/>
    <w:rsid w:val="00E012C5"/>
    <w:rsid w:val="00E0340B"/>
    <w:rsid w:val="00E03C4E"/>
    <w:rsid w:val="00E05E61"/>
    <w:rsid w:val="00E06BE7"/>
    <w:rsid w:val="00E075F1"/>
    <w:rsid w:val="00E125B0"/>
    <w:rsid w:val="00E12CB1"/>
    <w:rsid w:val="00E13C3F"/>
    <w:rsid w:val="00E1659B"/>
    <w:rsid w:val="00E21740"/>
    <w:rsid w:val="00E2296D"/>
    <w:rsid w:val="00E243ED"/>
    <w:rsid w:val="00E251F5"/>
    <w:rsid w:val="00E25B4C"/>
    <w:rsid w:val="00E261E6"/>
    <w:rsid w:val="00E330D0"/>
    <w:rsid w:val="00E34AB5"/>
    <w:rsid w:val="00E361C2"/>
    <w:rsid w:val="00E361F7"/>
    <w:rsid w:val="00E37F63"/>
    <w:rsid w:val="00E413D8"/>
    <w:rsid w:val="00E41CBC"/>
    <w:rsid w:val="00E42A79"/>
    <w:rsid w:val="00E4602D"/>
    <w:rsid w:val="00E46ED2"/>
    <w:rsid w:val="00E52A73"/>
    <w:rsid w:val="00E5606B"/>
    <w:rsid w:val="00E56646"/>
    <w:rsid w:val="00E62BF6"/>
    <w:rsid w:val="00E65600"/>
    <w:rsid w:val="00E65FF2"/>
    <w:rsid w:val="00E66F28"/>
    <w:rsid w:val="00E67F9C"/>
    <w:rsid w:val="00E708E7"/>
    <w:rsid w:val="00E72562"/>
    <w:rsid w:val="00E73AEB"/>
    <w:rsid w:val="00E73BCB"/>
    <w:rsid w:val="00E75490"/>
    <w:rsid w:val="00E75A46"/>
    <w:rsid w:val="00E763FB"/>
    <w:rsid w:val="00E764B2"/>
    <w:rsid w:val="00E76AD0"/>
    <w:rsid w:val="00E76F45"/>
    <w:rsid w:val="00E76FF0"/>
    <w:rsid w:val="00E77944"/>
    <w:rsid w:val="00E804D2"/>
    <w:rsid w:val="00E811B3"/>
    <w:rsid w:val="00E81F74"/>
    <w:rsid w:val="00E81FFE"/>
    <w:rsid w:val="00E825CE"/>
    <w:rsid w:val="00E82836"/>
    <w:rsid w:val="00E83083"/>
    <w:rsid w:val="00E84A8D"/>
    <w:rsid w:val="00E85515"/>
    <w:rsid w:val="00E85931"/>
    <w:rsid w:val="00E86908"/>
    <w:rsid w:val="00E86ECE"/>
    <w:rsid w:val="00E870FE"/>
    <w:rsid w:val="00E8796F"/>
    <w:rsid w:val="00E87A26"/>
    <w:rsid w:val="00E90DD1"/>
    <w:rsid w:val="00E913C4"/>
    <w:rsid w:val="00E9320D"/>
    <w:rsid w:val="00E94323"/>
    <w:rsid w:val="00E944BB"/>
    <w:rsid w:val="00E94970"/>
    <w:rsid w:val="00E97199"/>
    <w:rsid w:val="00E97D05"/>
    <w:rsid w:val="00EA04DB"/>
    <w:rsid w:val="00EA2429"/>
    <w:rsid w:val="00EA2D77"/>
    <w:rsid w:val="00EA30E1"/>
    <w:rsid w:val="00EA42D1"/>
    <w:rsid w:val="00EA4F3E"/>
    <w:rsid w:val="00EA736F"/>
    <w:rsid w:val="00EB1CBE"/>
    <w:rsid w:val="00EB31DA"/>
    <w:rsid w:val="00EB3F4F"/>
    <w:rsid w:val="00EC0F5D"/>
    <w:rsid w:val="00EC1138"/>
    <w:rsid w:val="00EC2167"/>
    <w:rsid w:val="00EC44AB"/>
    <w:rsid w:val="00ED0164"/>
    <w:rsid w:val="00ED148B"/>
    <w:rsid w:val="00ED27A8"/>
    <w:rsid w:val="00ED2AB1"/>
    <w:rsid w:val="00ED34B5"/>
    <w:rsid w:val="00ED3A2A"/>
    <w:rsid w:val="00ED3DC2"/>
    <w:rsid w:val="00ED6352"/>
    <w:rsid w:val="00ED7803"/>
    <w:rsid w:val="00EE1D0F"/>
    <w:rsid w:val="00EE2400"/>
    <w:rsid w:val="00EE2BEC"/>
    <w:rsid w:val="00EE44FF"/>
    <w:rsid w:val="00EE4853"/>
    <w:rsid w:val="00EE59DD"/>
    <w:rsid w:val="00EE638C"/>
    <w:rsid w:val="00EE691D"/>
    <w:rsid w:val="00EE7EFE"/>
    <w:rsid w:val="00EF1F54"/>
    <w:rsid w:val="00EF382A"/>
    <w:rsid w:val="00EF6945"/>
    <w:rsid w:val="00EF72D7"/>
    <w:rsid w:val="00F02187"/>
    <w:rsid w:val="00F03D4F"/>
    <w:rsid w:val="00F06FF9"/>
    <w:rsid w:val="00F07193"/>
    <w:rsid w:val="00F07EF2"/>
    <w:rsid w:val="00F148E3"/>
    <w:rsid w:val="00F200B4"/>
    <w:rsid w:val="00F2295A"/>
    <w:rsid w:val="00F26CC8"/>
    <w:rsid w:val="00F3055D"/>
    <w:rsid w:val="00F30C5F"/>
    <w:rsid w:val="00F31E65"/>
    <w:rsid w:val="00F32124"/>
    <w:rsid w:val="00F360D1"/>
    <w:rsid w:val="00F37479"/>
    <w:rsid w:val="00F374B0"/>
    <w:rsid w:val="00F3760C"/>
    <w:rsid w:val="00F40FD2"/>
    <w:rsid w:val="00F4317A"/>
    <w:rsid w:val="00F4474C"/>
    <w:rsid w:val="00F449A4"/>
    <w:rsid w:val="00F4663E"/>
    <w:rsid w:val="00F46B9F"/>
    <w:rsid w:val="00F47AF4"/>
    <w:rsid w:val="00F519F1"/>
    <w:rsid w:val="00F547A0"/>
    <w:rsid w:val="00F602C1"/>
    <w:rsid w:val="00F614EE"/>
    <w:rsid w:val="00F627AD"/>
    <w:rsid w:val="00F64472"/>
    <w:rsid w:val="00F64BC3"/>
    <w:rsid w:val="00F66651"/>
    <w:rsid w:val="00F70BD1"/>
    <w:rsid w:val="00F71216"/>
    <w:rsid w:val="00F71D01"/>
    <w:rsid w:val="00F74ED9"/>
    <w:rsid w:val="00F82B5E"/>
    <w:rsid w:val="00F831F8"/>
    <w:rsid w:val="00F84D14"/>
    <w:rsid w:val="00F85790"/>
    <w:rsid w:val="00F86A3C"/>
    <w:rsid w:val="00F874F8"/>
    <w:rsid w:val="00F91E1D"/>
    <w:rsid w:val="00F91F18"/>
    <w:rsid w:val="00F9219F"/>
    <w:rsid w:val="00F92261"/>
    <w:rsid w:val="00F9281D"/>
    <w:rsid w:val="00F93A8E"/>
    <w:rsid w:val="00F93E12"/>
    <w:rsid w:val="00F961EF"/>
    <w:rsid w:val="00F97164"/>
    <w:rsid w:val="00F97BA0"/>
    <w:rsid w:val="00FA0148"/>
    <w:rsid w:val="00FA08CD"/>
    <w:rsid w:val="00FA2CD2"/>
    <w:rsid w:val="00FA6820"/>
    <w:rsid w:val="00FA6836"/>
    <w:rsid w:val="00FB05EC"/>
    <w:rsid w:val="00FB170C"/>
    <w:rsid w:val="00FB2827"/>
    <w:rsid w:val="00FB30A3"/>
    <w:rsid w:val="00FB3763"/>
    <w:rsid w:val="00FB3C21"/>
    <w:rsid w:val="00FB61C8"/>
    <w:rsid w:val="00FC45BE"/>
    <w:rsid w:val="00FC57A0"/>
    <w:rsid w:val="00FC5A17"/>
    <w:rsid w:val="00FC6AD4"/>
    <w:rsid w:val="00FC6F67"/>
    <w:rsid w:val="00FD042A"/>
    <w:rsid w:val="00FD06D4"/>
    <w:rsid w:val="00FD0F35"/>
    <w:rsid w:val="00FD1523"/>
    <w:rsid w:val="00FD1FCD"/>
    <w:rsid w:val="00FD21E8"/>
    <w:rsid w:val="00FD283F"/>
    <w:rsid w:val="00FD6D01"/>
    <w:rsid w:val="00FE5282"/>
    <w:rsid w:val="00FE559D"/>
    <w:rsid w:val="00FE6BA1"/>
    <w:rsid w:val="00FF411A"/>
    <w:rsid w:val="00FF49AC"/>
    <w:rsid w:val="00FF550B"/>
    <w:rsid w:val="00FF7474"/>
    <w:rsid w:val="00FF7F7E"/>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5B4806"/>
    <w:pPr>
      <w:tabs>
        <w:tab w:val="left" w:pos="480"/>
        <w:tab w:val="right" w:leader="dot" w:pos="9339"/>
      </w:tabs>
    </w:pPr>
    <w:rPr>
      <w:b/>
    </w:r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1"/>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5648D"/>
    <w:pPr>
      <w:keepNext/>
      <w:keepLines/>
      <w:pageBreakBefore/>
      <w:numPr>
        <w:numId w:val="1"/>
      </w:numPr>
      <w:tabs>
        <w:tab w:val="left" w:pos="1418"/>
      </w:tabs>
      <w:spacing w:before="120" w:after="120" w:line="360" w:lineRule="auto"/>
      <w:ind w:left="0" w:firstLine="709"/>
      <w:jc w:val="both"/>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1"/>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1"/>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1"/>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1"/>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2"/>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3"/>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4"/>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5"/>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1">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2">
    <w:name w:val="0 Список 1 ур Ш"/>
    <w:qFormat/>
    <w:rsid w:val="00C375D9"/>
    <w:pPr>
      <w:spacing w:after="0" w:line="360" w:lineRule="auto"/>
      <w:ind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14119A"/>
    <w:pPr>
      <w:numPr>
        <w:numId w:val="1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0">
    <w:name w:val="0 Список без нумер 1 ур"/>
    <w:qFormat/>
    <w:rsid w:val="002069C0"/>
    <w:pPr>
      <w:numPr>
        <w:numId w:val="10"/>
      </w:numPr>
      <w:tabs>
        <w:tab w:val="num" w:pos="1134"/>
      </w:tabs>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paragraph" w:customStyle="1" w:styleId="msonormal0">
    <w:name w:val="msonormal"/>
    <w:basedOn w:val="a"/>
    <w:rsid w:val="004906AF"/>
    <w:pPr>
      <w:spacing w:before="100" w:beforeAutospacing="1" w:after="100" w:afterAutospacing="1"/>
    </w:pPr>
    <w:rPr>
      <w:sz w:val="24"/>
      <w:lang w:val="ru-RU" w:eastAsia="ru-RU"/>
    </w:rPr>
  </w:style>
  <w:style w:type="character" w:customStyle="1" w:styleId="1e">
    <w:name w:val="Неразрешенное упоминание1"/>
    <w:basedOn w:val="a1"/>
    <w:uiPriority w:val="99"/>
    <w:semiHidden/>
    <w:unhideWhenUsed/>
    <w:rsid w:val="00EC2167"/>
    <w:rPr>
      <w:color w:val="605E5C"/>
      <w:shd w:val="clear" w:color="auto" w:fill="E1DFDD"/>
    </w:rPr>
  </w:style>
  <w:style w:type="character" w:customStyle="1" w:styleId="cf01">
    <w:name w:val="cf01"/>
    <w:basedOn w:val="a1"/>
    <w:rsid w:val="003878B7"/>
    <w:rPr>
      <w:rFonts w:ascii="Segoe UI" w:hAnsi="Segoe UI" w:cs="Segoe UI" w:hint="default"/>
      <w:sz w:val="18"/>
      <w:szCs w:val="18"/>
    </w:rPr>
  </w:style>
  <w:style w:type="character" w:customStyle="1" w:styleId="24">
    <w:name w:val="Неразрешенное упоминание2"/>
    <w:basedOn w:val="a1"/>
    <w:uiPriority w:val="99"/>
    <w:semiHidden/>
    <w:unhideWhenUsed/>
    <w:rsid w:val="00FD1523"/>
    <w:rPr>
      <w:color w:val="605E5C"/>
      <w:shd w:val="clear" w:color="auto" w:fill="E1DFDD"/>
    </w:rPr>
  </w:style>
  <w:style w:type="character" w:styleId="afff6">
    <w:name w:val="Unresolved Mention"/>
    <w:basedOn w:val="a1"/>
    <w:uiPriority w:val="99"/>
    <w:semiHidden/>
    <w:unhideWhenUsed/>
    <w:rsid w:val="009D11F8"/>
    <w:rPr>
      <w:color w:val="605E5C"/>
      <w:shd w:val="clear" w:color="auto" w:fill="E1DFDD"/>
    </w:rPr>
  </w:style>
  <w:style w:type="paragraph" w:customStyle="1" w:styleId="msonormalmrcssattr">
    <w:name w:val="msonormal_mr_css_attr"/>
    <w:basedOn w:val="a"/>
    <w:rsid w:val="00D743DB"/>
    <w:pPr>
      <w:spacing w:before="100" w:beforeAutospacing="1" w:after="100" w:afterAutospacing="1"/>
    </w:pPr>
    <w:rPr>
      <w:rFonts w:ascii="Calibri" w:eastAsiaTheme="minorHAnsi" w:hAnsi="Calibri" w:cs="Calibri"/>
      <w:szCs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5605">
      <w:bodyDiv w:val="1"/>
      <w:marLeft w:val="0"/>
      <w:marRight w:val="0"/>
      <w:marTop w:val="0"/>
      <w:marBottom w:val="0"/>
      <w:divBdr>
        <w:top w:val="none" w:sz="0" w:space="0" w:color="auto"/>
        <w:left w:val="none" w:sz="0" w:space="0" w:color="auto"/>
        <w:bottom w:val="none" w:sz="0" w:space="0" w:color="auto"/>
        <w:right w:val="none" w:sz="0" w:space="0" w:color="auto"/>
      </w:divBdr>
    </w:div>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01265879">
      <w:bodyDiv w:val="1"/>
      <w:marLeft w:val="0"/>
      <w:marRight w:val="0"/>
      <w:marTop w:val="0"/>
      <w:marBottom w:val="0"/>
      <w:divBdr>
        <w:top w:val="none" w:sz="0" w:space="0" w:color="auto"/>
        <w:left w:val="none" w:sz="0" w:space="0" w:color="auto"/>
        <w:bottom w:val="none" w:sz="0" w:space="0" w:color="auto"/>
        <w:right w:val="none" w:sz="0" w:space="0" w:color="auto"/>
      </w:divBdr>
    </w:div>
    <w:div w:id="131601735">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06571547">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35867650">
      <w:bodyDiv w:val="1"/>
      <w:marLeft w:val="0"/>
      <w:marRight w:val="0"/>
      <w:marTop w:val="0"/>
      <w:marBottom w:val="0"/>
      <w:divBdr>
        <w:top w:val="none" w:sz="0" w:space="0" w:color="auto"/>
        <w:left w:val="none" w:sz="0" w:space="0" w:color="auto"/>
        <w:bottom w:val="none" w:sz="0" w:space="0" w:color="auto"/>
        <w:right w:val="none" w:sz="0" w:space="0" w:color="auto"/>
      </w:divBdr>
    </w:div>
    <w:div w:id="242224849">
      <w:bodyDiv w:val="1"/>
      <w:marLeft w:val="0"/>
      <w:marRight w:val="0"/>
      <w:marTop w:val="0"/>
      <w:marBottom w:val="0"/>
      <w:divBdr>
        <w:top w:val="none" w:sz="0" w:space="0" w:color="auto"/>
        <w:left w:val="none" w:sz="0" w:space="0" w:color="auto"/>
        <w:bottom w:val="none" w:sz="0" w:space="0" w:color="auto"/>
        <w:right w:val="none" w:sz="0" w:space="0" w:color="auto"/>
      </w:divBdr>
    </w:div>
    <w:div w:id="246699069">
      <w:bodyDiv w:val="1"/>
      <w:marLeft w:val="0"/>
      <w:marRight w:val="0"/>
      <w:marTop w:val="0"/>
      <w:marBottom w:val="0"/>
      <w:divBdr>
        <w:top w:val="none" w:sz="0" w:space="0" w:color="auto"/>
        <w:left w:val="none" w:sz="0" w:space="0" w:color="auto"/>
        <w:bottom w:val="none" w:sz="0" w:space="0" w:color="auto"/>
        <w:right w:val="none" w:sz="0" w:space="0" w:color="auto"/>
      </w:divBdr>
    </w:div>
    <w:div w:id="255674411">
      <w:bodyDiv w:val="1"/>
      <w:marLeft w:val="0"/>
      <w:marRight w:val="0"/>
      <w:marTop w:val="0"/>
      <w:marBottom w:val="0"/>
      <w:divBdr>
        <w:top w:val="none" w:sz="0" w:space="0" w:color="auto"/>
        <w:left w:val="none" w:sz="0" w:space="0" w:color="auto"/>
        <w:bottom w:val="none" w:sz="0" w:space="0" w:color="auto"/>
        <w:right w:val="none" w:sz="0" w:space="0" w:color="auto"/>
      </w:divBdr>
    </w:div>
    <w:div w:id="262350009">
      <w:bodyDiv w:val="1"/>
      <w:marLeft w:val="0"/>
      <w:marRight w:val="0"/>
      <w:marTop w:val="0"/>
      <w:marBottom w:val="0"/>
      <w:divBdr>
        <w:top w:val="none" w:sz="0" w:space="0" w:color="auto"/>
        <w:left w:val="none" w:sz="0" w:space="0" w:color="auto"/>
        <w:bottom w:val="none" w:sz="0" w:space="0" w:color="auto"/>
        <w:right w:val="none" w:sz="0" w:space="0" w:color="auto"/>
      </w:divBdr>
    </w:div>
    <w:div w:id="263345355">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294677054">
      <w:bodyDiv w:val="1"/>
      <w:marLeft w:val="0"/>
      <w:marRight w:val="0"/>
      <w:marTop w:val="0"/>
      <w:marBottom w:val="0"/>
      <w:divBdr>
        <w:top w:val="none" w:sz="0" w:space="0" w:color="auto"/>
        <w:left w:val="none" w:sz="0" w:space="0" w:color="auto"/>
        <w:bottom w:val="none" w:sz="0" w:space="0" w:color="auto"/>
        <w:right w:val="none" w:sz="0" w:space="0" w:color="auto"/>
      </w:divBdr>
    </w:div>
    <w:div w:id="337663712">
      <w:bodyDiv w:val="1"/>
      <w:marLeft w:val="0"/>
      <w:marRight w:val="0"/>
      <w:marTop w:val="0"/>
      <w:marBottom w:val="0"/>
      <w:divBdr>
        <w:top w:val="none" w:sz="0" w:space="0" w:color="auto"/>
        <w:left w:val="none" w:sz="0" w:space="0" w:color="auto"/>
        <w:bottom w:val="none" w:sz="0" w:space="0" w:color="auto"/>
        <w:right w:val="none" w:sz="0" w:space="0" w:color="auto"/>
      </w:divBdr>
    </w:div>
    <w:div w:id="339088830">
      <w:bodyDiv w:val="1"/>
      <w:marLeft w:val="0"/>
      <w:marRight w:val="0"/>
      <w:marTop w:val="0"/>
      <w:marBottom w:val="0"/>
      <w:divBdr>
        <w:top w:val="none" w:sz="0" w:space="0" w:color="auto"/>
        <w:left w:val="none" w:sz="0" w:space="0" w:color="auto"/>
        <w:bottom w:val="none" w:sz="0" w:space="0" w:color="auto"/>
        <w:right w:val="none" w:sz="0" w:space="0" w:color="auto"/>
      </w:divBdr>
    </w:div>
    <w:div w:id="403066891">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2517037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84805795">
      <w:bodyDiv w:val="1"/>
      <w:marLeft w:val="0"/>
      <w:marRight w:val="0"/>
      <w:marTop w:val="0"/>
      <w:marBottom w:val="0"/>
      <w:divBdr>
        <w:top w:val="none" w:sz="0" w:space="0" w:color="auto"/>
        <w:left w:val="none" w:sz="0" w:space="0" w:color="auto"/>
        <w:bottom w:val="none" w:sz="0" w:space="0" w:color="auto"/>
        <w:right w:val="none" w:sz="0" w:space="0" w:color="auto"/>
      </w:divBdr>
    </w:div>
    <w:div w:id="591665271">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23274649">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46470345">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73342153">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13389008">
      <w:bodyDiv w:val="1"/>
      <w:marLeft w:val="0"/>
      <w:marRight w:val="0"/>
      <w:marTop w:val="0"/>
      <w:marBottom w:val="0"/>
      <w:divBdr>
        <w:top w:val="none" w:sz="0" w:space="0" w:color="auto"/>
        <w:left w:val="none" w:sz="0" w:space="0" w:color="auto"/>
        <w:bottom w:val="none" w:sz="0" w:space="0" w:color="auto"/>
        <w:right w:val="none" w:sz="0" w:space="0" w:color="auto"/>
      </w:divBdr>
    </w:div>
    <w:div w:id="721102000">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736978404">
      <w:bodyDiv w:val="1"/>
      <w:marLeft w:val="0"/>
      <w:marRight w:val="0"/>
      <w:marTop w:val="0"/>
      <w:marBottom w:val="0"/>
      <w:divBdr>
        <w:top w:val="none" w:sz="0" w:space="0" w:color="auto"/>
        <w:left w:val="none" w:sz="0" w:space="0" w:color="auto"/>
        <w:bottom w:val="none" w:sz="0" w:space="0" w:color="auto"/>
        <w:right w:val="none" w:sz="0" w:space="0" w:color="auto"/>
      </w:divBdr>
    </w:div>
    <w:div w:id="753673727">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5451540">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38292243">
      <w:bodyDiv w:val="1"/>
      <w:marLeft w:val="0"/>
      <w:marRight w:val="0"/>
      <w:marTop w:val="0"/>
      <w:marBottom w:val="0"/>
      <w:divBdr>
        <w:top w:val="none" w:sz="0" w:space="0" w:color="auto"/>
        <w:left w:val="none" w:sz="0" w:space="0" w:color="auto"/>
        <w:bottom w:val="none" w:sz="0" w:space="0" w:color="auto"/>
        <w:right w:val="none" w:sz="0" w:space="0" w:color="auto"/>
      </w:divBdr>
    </w:div>
    <w:div w:id="950669426">
      <w:bodyDiv w:val="1"/>
      <w:marLeft w:val="0"/>
      <w:marRight w:val="0"/>
      <w:marTop w:val="0"/>
      <w:marBottom w:val="0"/>
      <w:divBdr>
        <w:top w:val="none" w:sz="0" w:space="0" w:color="auto"/>
        <w:left w:val="none" w:sz="0" w:space="0" w:color="auto"/>
        <w:bottom w:val="none" w:sz="0" w:space="0" w:color="auto"/>
        <w:right w:val="none" w:sz="0" w:space="0" w:color="auto"/>
      </w:divBdr>
    </w:div>
    <w:div w:id="965937584">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17389739">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37972866">
      <w:bodyDiv w:val="1"/>
      <w:marLeft w:val="0"/>
      <w:marRight w:val="0"/>
      <w:marTop w:val="0"/>
      <w:marBottom w:val="0"/>
      <w:divBdr>
        <w:top w:val="none" w:sz="0" w:space="0" w:color="auto"/>
        <w:left w:val="none" w:sz="0" w:space="0" w:color="auto"/>
        <w:bottom w:val="none" w:sz="0" w:space="0" w:color="auto"/>
        <w:right w:val="none" w:sz="0" w:space="0" w:color="auto"/>
      </w:divBdr>
    </w:div>
    <w:div w:id="1073283753">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094471679">
      <w:bodyDiv w:val="1"/>
      <w:marLeft w:val="0"/>
      <w:marRight w:val="0"/>
      <w:marTop w:val="0"/>
      <w:marBottom w:val="0"/>
      <w:divBdr>
        <w:top w:val="none" w:sz="0" w:space="0" w:color="auto"/>
        <w:left w:val="none" w:sz="0" w:space="0" w:color="auto"/>
        <w:bottom w:val="none" w:sz="0" w:space="0" w:color="auto"/>
        <w:right w:val="none" w:sz="0" w:space="0" w:color="auto"/>
      </w:divBdr>
    </w:div>
    <w:div w:id="1124881789">
      <w:bodyDiv w:val="1"/>
      <w:marLeft w:val="0"/>
      <w:marRight w:val="0"/>
      <w:marTop w:val="0"/>
      <w:marBottom w:val="0"/>
      <w:divBdr>
        <w:top w:val="none" w:sz="0" w:space="0" w:color="auto"/>
        <w:left w:val="none" w:sz="0" w:space="0" w:color="auto"/>
        <w:bottom w:val="none" w:sz="0" w:space="0" w:color="auto"/>
        <w:right w:val="none" w:sz="0" w:space="0" w:color="auto"/>
      </w:divBdr>
    </w:div>
    <w:div w:id="1125193165">
      <w:bodyDiv w:val="1"/>
      <w:marLeft w:val="0"/>
      <w:marRight w:val="0"/>
      <w:marTop w:val="0"/>
      <w:marBottom w:val="0"/>
      <w:divBdr>
        <w:top w:val="none" w:sz="0" w:space="0" w:color="auto"/>
        <w:left w:val="none" w:sz="0" w:space="0" w:color="auto"/>
        <w:bottom w:val="none" w:sz="0" w:space="0" w:color="auto"/>
        <w:right w:val="none" w:sz="0" w:space="0" w:color="auto"/>
      </w:divBdr>
    </w:div>
    <w:div w:id="1128281949">
      <w:bodyDiv w:val="1"/>
      <w:marLeft w:val="0"/>
      <w:marRight w:val="0"/>
      <w:marTop w:val="0"/>
      <w:marBottom w:val="0"/>
      <w:divBdr>
        <w:top w:val="none" w:sz="0" w:space="0" w:color="auto"/>
        <w:left w:val="none" w:sz="0" w:space="0" w:color="auto"/>
        <w:bottom w:val="none" w:sz="0" w:space="0" w:color="auto"/>
        <w:right w:val="none" w:sz="0" w:space="0" w:color="auto"/>
      </w:divBdr>
    </w:div>
    <w:div w:id="1136794279">
      <w:bodyDiv w:val="1"/>
      <w:marLeft w:val="0"/>
      <w:marRight w:val="0"/>
      <w:marTop w:val="0"/>
      <w:marBottom w:val="0"/>
      <w:divBdr>
        <w:top w:val="none" w:sz="0" w:space="0" w:color="auto"/>
        <w:left w:val="none" w:sz="0" w:space="0" w:color="auto"/>
        <w:bottom w:val="none" w:sz="0" w:space="0" w:color="auto"/>
        <w:right w:val="none" w:sz="0" w:space="0" w:color="auto"/>
      </w:divBdr>
    </w:div>
    <w:div w:id="1137378152">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3445189">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82960627">
      <w:bodyDiv w:val="1"/>
      <w:marLeft w:val="0"/>
      <w:marRight w:val="0"/>
      <w:marTop w:val="0"/>
      <w:marBottom w:val="0"/>
      <w:divBdr>
        <w:top w:val="none" w:sz="0" w:space="0" w:color="auto"/>
        <w:left w:val="none" w:sz="0" w:space="0" w:color="auto"/>
        <w:bottom w:val="none" w:sz="0" w:space="0" w:color="auto"/>
        <w:right w:val="none" w:sz="0" w:space="0" w:color="auto"/>
      </w:divBdr>
    </w:div>
    <w:div w:id="1307708326">
      <w:bodyDiv w:val="1"/>
      <w:marLeft w:val="0"/>
      <w:marRight w:val="0"/>
      <w:marTop w:val="0"/>
      <w:marBottom w:val="0"/>
      <w:divBdr>
        <w:top w:val="none" w:sz="0" w:space="0" w:color="auto"/>
        <w:left w:val="none" w:sz="0" w:space="0" w:color="auto"/>
        <w:bottom w:val="none" w:sz="0" w:space="0" w:color="auto"/>
        <w:right w:val="none" w:sz="0" w:space="0" w:color="auto"/>
      </w:divBdr>
    </w:div>
    <w:div w:id="1324315103">
      <w:bodyDiv w:val="1"/>
      <w:marLeft w:val="0"/>
      <w:marRight w:val="0"/>
      <w:marTop w:val="0"/>
      <w:marBottom w:val="0"/>
      <w:divBdr>
        <w:top w:val="none" w:sz="0" w:space="0" w:color="auto"/>
        <w:left w:val="none" w:sz="0" w:space="0" w:color="auto"/>
        <w:bottom w:val="none" w:sz="0" w:space="0" w:color="auto"/>
        <w:right w:val="none" w:sz="0" w:space="0" w:color="auto"/>
      </w:divBdr>
    </w:div>
    <w:div w:id="1329484899">
      <w:bodyDiv w:val="1"/>
      <w:marLeft w:val="0"/>
      <w:marRight w:val="0"/>
      <w:marTop w:val="0"/>
      <w:marBottom w:val="0"/>
      <w:divBdr>
        <w:top w:val="none" w:sz="0" w:space="0" w:color="auto"/>
        <w:left w:val="none" w:sz="0" w:space="0" w:color="auto"/>
        <w:bottom w:val="none" w:sz="0" w:space="0" w:color="auto"/>
        <w:right w:val="none" w:sz="0" w:space="0" w:color="auto"/>
      </w:divBdr>
    </w:div>
    <w:div w:id="1334721485">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384912534">
      <w:bodyDiv w:val="1"/>
      <w:marLeft w:val="0"/>
      <w:marRight w:val="0"/>
      <w:marTop w:val="0"/>
      <w:marBottom w:val="0"/>
      <w:divBdr>
        <w:top w:val="none" w:sz="0" w:space="0" w:color="auto"/>
        <w:left w:val="none" w:sz="0" w:space="0" w:color="auto"/>
        <w:bottom w:val="none" w:sz="0" w:space="0" w:color="auto"/>
        <w:right w:val="none" w:sz="0" w:space="0" w:color="auto"/>
      </w:divBdr>
    </w:div>
    <w:div w:id="1406342493">
      <w:bodyDiv w:val="1"/>
      <w:marLeft w:val="0"/>
      <w:marRight w:val="0"/>
      <w:marTop w:val="0"/>
      <w:marBottom w:val="0"/>
      <w:divBdr>
        <w:top w:val="none" w:sz="0" w:space="0" w:color="auto"/>
        <w:left w:val="none" w:sz="0" w:space="0" w:color="auto"/>
        <w:bottom w:val="none" w:sz="0" w:space="0" w:color="auto"/>
        <w:right w:val="none" w:sz="0" w:space="0" w:color="auto"/>
      </w:divBdr>
    </w:div>
    <w:div w:id="1423331185">
      <w:bodyDiv w:val="1"/>
      <w:marLeft w:val="0"/>
      <w:marRight w:val="0"/>
      <w:marTop w:val="0"/>
      <w:marBottom w:val="0"/>
      <w:divBdr>
        <w:top w:val="none" w:sz="0" w:space="0" w:color="auto"/>
        <w:left w:val="none" w:sz="0" w:space="0" w:color="auto"/>
        <w:bottom w:val="none" w:sz="0" w:space="0" w:color="auto"/>
        <w:right w:val="none" w:sz="0" w:space="0" w:color="auto"/>
      </w:divBdr>
    </w:div>
    <w:div w:id="1429230197">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71705096">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90712489">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48450836">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06376908">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5351309">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60329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71896840">
      <w:bodyDiv w:val="1"/>
      <w:marLeft w:val="0"/>
      <w:marRight w:val="0"/>
      <w:marTop w:val="0"/>
      <w:marBottom w:val="0"/>
      <w:divBdr>
        <w:top w:val="none" w:sz="0" w:space="0" w:color="auto"/>
        <w:left w:val="none" w:sz="0" w:space="0" w:color="auto"/>
        <w:bottom w:val="none" w:sz="0" w:space="0" w:color="auto"/>
        <w:right w:val="none" w:sz="0" w:space="0" w:color="auto"/>
      </w:divBdr>
    </w:div>
    <w:div w:id="1772243538">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25125053">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58484642">
      <w:bodyDiv w:val="1"/>
      <w:marLeft w:val="0"/>
      <w:marRight w:val="0"/>
      <w:marTop w:val="0"/>
      <w:marBottom w:val="0"/>
      <w:divBdr>
        <w:top w:val="none" w:sz="0" w:space="0" w:color="auto"/>
        <w:left w:val="none" w:sz="0" w:space="0" w:color="auto"/>
        <w:bottom w:val="none" w:sz="0" w:space="0" w:color="auto"/>
        <w:right w:val="none" w:sz="0" w:space="0" w:color="auto"/>
      </w:divBdr>
      <w:divsChild>
        <w:div w:id="779762004">
          <w:marLeft w:val="0"/>
          <w:marRight w:val="0"/>
          <w:marTop w:val="0"/>
          <w:marBottom w:val="0"/>
          <w:divBdr>
            <w:top w:val="none" w:sz="0" w:space="0" w:color="auto"/>
            <w:left w:val="none" w:sz="0" w:space="0" w:color="auto"/>
            <w:bottom w:val="none" w:sz="0" w:space="0" w:color="auto"/>
            <w:right w:val="none" w:sz="0" w:space="0" w:color="auto"/>
          </w:divBdr>
        </w:div>
      </w:divsChild>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62374579">
      <w:bodyDiv w:val="1"/>
      <w:marLeft w:val="0"/>
      <w:marRight w:val="0"/>
      <w:marTop w:val="0"/>
      <w:marBottom w:val="0"/>
      <w:divBdr>
        <w:top w:val="none" w:sz="0" w:space="0" w:color="auto"/>
        <w:left w:val="none" w:sz="0" w:space="0" w:color="auto"/>
        <w:bottom w:val="none" w:sz="0" w:space="0" w:color="auto"/>
        <w:right w:val="none" w:sz="0" w:space="0" w:color="auto"/>
      </w:divBdr>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08746995">
      <w:bodyDiv w:val="1"/>
      <w:marLeft w:val="0"/>
      <w:marRight w:val="0"/>
      <w:marTop w:val="0"/>
      <w:marBottom w:val="0"/>
      <w:divBdr>
        <w:top w:val="none" w:sz="0" w:space="0" w:color="auto"/>
        <w:left w:val="none" w:sz="0" w:space="0" w:color="auto"/>
        <w:bottom w:val="none" w:sz="0" w:space="0" w:color="auto"/>
        <w:right w:val="none" w:sz="0" w:space="0" w:color="auto"/>
      </w:divBdr>
    </w:div>
    <w:div w:id="2017926508">
      <w:bodyDiv w:val="1"/>
      <w:marLeft w:val="0"/>
      <w:marRight w:val="0"/>
      <w:marTop w:val="0"/>
      <w:marBottom w:val="0"/>
      <w:divBdr>
        <w:top w:val="none" w:sz="0" w:space="0" w:color="auto"/>
        <w:left w:val="none" w:sz="0" w:space="0" w:color="auto"/>
        <w:bottom w:val="none" w:sz="0" w:space="0" w:color="auto"/>
        <w:right w:val="none" w:sz="0" w:space="0" w:color="auto"/>
      </w:divBdr>
    </w:div>
    <w:div w:id="2022200815">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759746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 w:id="214592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1.png"/><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13C841-EFB7-49EC-B924-B1D1CEACD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1233</Words>
  <Characters>7030</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2025-01-28T10:26:00Z</dcterms:created>
  <dcterms:modified xsi:type="dcterms:W3CDTF">2025-09-15T18:26:00Z</dcterms:modified>
</cp:coreProperties>
</file>